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E7B55" w14:textId="6152B9F8" w:rsidR="0060117F" w:rsidRPr="00023B84" w:rsidRDefault="00B15459" w:rsidP="00E03FA0">
      <w:pPr>
        <w:pStyle w:val="Heading1"/>
        <w:spacing w:before="360" w:after="240"/>
        <w:rPr>
          <w:rFonts w:ascii="Calibri" w:hAnsi="Calibri" w:cs="Calibri"/>
        </w:rPr>
      </w:pPr>
      <w:r w:rsidRPr="00023B84">
        <w:rPr>
          <w:rFonts w:ascii="Calibri" w:hAnsi="Calibri" w:cs="Calibri"/>
        </w:rPr>
        <w:t xml:space="preserve">Assessment 2: </w:t>
      </w:r>
      <w:r w:rsidR="0060117F" w:rsidRPr="00023B84">
        <w:rPr>
          <w:rFonts w:ascii="Calibri" w:hAnsi="Calibri" w:cs="Calibri"/>
        </w:rPr>
        <w:t>Guidelines</w:t>
      </w:r>
      <w:r w:rsidR="008114D5" w:rsidRPr="00023B84">
        <w:rPr>
          <w:rFonts w:ascii="Calibri" w:hAnsi="Calibri" w:cs="Calibri"/>
        </w:rPr>
        <w:t xml:space="preserve"> for developing </w:t>
      </w:r>
      <w:r w:rsidR="0060117F" w:rsidRPr="00023B84">
        <w:rPr>
          <w:rFonts w:ascii="Calibri" w:hAnsi="Calibri" w:cs="Calibri"/>
        </w:rPr>
        <w:t xml:space="preserve">and maintaining </w:t>
      </w:r>
      <w:r w:rsidR="008114D5" w:rsidRPr="00023B84">
        <w:rPr>
          <w:rFonts w:ascii="Calibri" w:hAnsi="Calibri" w:cs="Calibri"/>
        </w:rPr>
        <w:t xml:space="preserve">policy </w:t>
      </w:r>
      <w:r w:rsidR="00023B84">
        <w:rPr>
          <w:rFonts w:ascii="Calibri" w:hAnsi="Calibri" w:cs="Calibri"/>
        </w:rPr>
        <w:t>T</w:t>
      </w:r>
      <w:r w:rsidR="008114D5" w:rsidRPr="00023B84">
        <w:rPr>
          <w:rFonts w:ascii="Calibri" w:hAnsi="Calibri" w:cs="Calibri"/>
        </w:rPr>
        <w:t>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7"/>
        <w:gridCol w:w="6423"/>
      </w:tblGrid>
      <w:tr w:rsidR="00B15459" w:rsidRPr="007600EA" w14:paraId="6F0FDA5A" w14:textId="77777777" w:rsidTr="00023B84">
        <w:tc>
          <w:tcPr>
            <w:tcW w:w="2207" w:type="dxa"/>
          </w:tcPr>
          <w:p w14:paraId="185734D7" w14:textId="77777777" w:rsidR="00B15459" w:rsidRPr="007600EA" w:rsidRDefault="00B15459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7600E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6423" w:type="dxa"/>
          </w:tcPr>
          <w:p w14:paraId="6492CEAE" w14:textId="77777777" w:rsidR="00B15459" w:rsidRPr="007600EA" w:rsidRDefault="00B15459" w:rsidP="000D2EFA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 w:val="0"/>
                <w:bCs w:val="0"/>
                <w:color w:val="000000" w:themeColor="text1"/>
              </w:rPr>
            </w:pPr>
          </w:p>
        </w:tc>
      </w:tr>
    </w:tbl>
    <w:p w14:paraId="3E98CBB0" w14:textId="57676D6D" w:rsidR="0060117F" w:rsidRPr="009A0583" w:rsidRDefault="0060117F" w:rsidP="0060117F">
      <w:pPr>
        <w:pStyle w:val="Heading1"/>
        <w:rPr>
          <w:rFonts w:cstheme="majorHAnsi"/>
        </w:rPr>
      </w:pPr>
      <w:r w:rsidRPr="009A0583">
        <w:rPr>
          <w:rFonts w:cstheme="majorHAnsi"/>
        </w:rPr>
        <w:t>Establish the policy development group</w:t>
      </w:r>
    </w:p>
    <w:p w14:paraId="440962DF" w14:textId="77777777" w:rsidR="0060117F" w:rsidRPr="009A0583" w:rsidRDefault="0060117F" w:rsidP="0060117F">
      <w:pPr>
        <w:rPr>
          <w:rFonts w:asciiTheme="majorHAnsi" w:hAnsiTheme="majorHAnsi" w:cstheme="majorHAnsi"/>
        </w:rPr>
      </w:pPr>
    </w:p>
    <w:p w14:paraId="3276F4A4" w14:textId="77DC5F99" w:rsidR="0060117F" w:rsidRPr="009A0583" w:rsidRDefault="0060117F" w:rsidP="009A058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9A0583">
        <w:rPr>
          <w:rFonts w:asciiTheme="majorHAnsi" w:hAnsiTheme="majorHAnsi" w:cstheme="majorHAnsi"/>
        </w:rPr>
        <w:t>What roles need to be filled</w:t>
      </w:r>
      <w:r w:rsidR="009A0583">
        <w:rPr>
          <w:rFonts w:asciiTheme="majorHAnsi" w:hAnsiTheme="majorHAnsi" w:cstheme="majorHAnsi"/>
        </w:rPr>
        <w:t xml:space="preserve"> in this case study</w:t>
      </w:r>
      <w:r w:rsidRPr="009A0583">
        <w:rPr>
          <w:rFonts w:asciiTheme="majorHAnsi" w:hAnsiTheme="majorHAnsi" w:cstheme="majorHAnsi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0117F" w:rsidRPr="009A0583" w14:paraId="38585577" w14:textId="77777777" w:rsidTr="0060117F">
        <w:tc>
          <w:tcPr>
            <w:tcW w:w="8856" w:type="dxa"/>
          </w:tcPr>
          <w:p w14:paraId="212F8D9C" w14:textId="1A81FED5" w:rsidR="0060117F" w:rsidRPr="009A0583" w:rsidRDefault="0060117F" w:rsidP="00B154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3EAC9781" w14:textId="77777777" w:rsidR="0060117F" w:rsidRPr="009A0583" w:rsidRDefault="0060117F" w:rsidP="0060117F">
      <w:pPr>
        <w:rPr>
          <w:rFonts w:asciiTheme="majorHAnsi" w:hAnsiTheme="majorHAnsi" w:cstheme="majorHAnsi"/>
        </w:rPr>
      </w:pPr>
    </w:p>
    <w:p w14:paraId="35D043C8" w14:textId="35473F71" w:rsidR="0060117F" w:rsidRPr="009A0583" w:rsidRDefault="0060117F" w:rsidP="009A058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9A0583">
        <w:rPr>
          <w:rFonts w:asciiTheme="majorHAnsi" w:hAnsiTheme="majorHAnsi" w:cstheme="majorHAnsi"/>
        </w:rPr>
        <w:t>What communication methods will be used</w:t>
      </w:r>
      <w:r w:rsidR="009A0583">
        <w:rPr>
          <w:rFonts w:asciiTheme="majorHAnsi" w:hAnsiTheme="majorHAnsi" w:cstheme="majorHAnsi"/>
        </w:rPr>
        <w:t xml:space="preserve"> for this case study</w:t>
      </w:r>
      <w:r w:rsidRPr="009A0583">
        <w:rPr>
          <w:rFonts w:asciiTheme="majorHAnsi" w:hAnsiTheme="majorHAnsi" w:cstheme="majorHAnsi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0117F" w:rsidRPr="00B15459" w14:paraId="48C1A1EC" w14:textId="77777777" w:rsidTr="0060117F">
        <w:tc>
          <w:tcPr>
            <w:tcW w:w="8856" w:type="dxa"/>
          </w:tcPr>
          <w:p w14:paraId="3BA1C9A5" w14:textId="79F654B3" w:rsidR="0060117F" w:rsidRPr="009A0583" w:rsidRDefault="0060117F" w:rsidP="00B154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263D9378" w14:textId="77777777" w:rsidR="0060117F" w:rsidRPr="009A0583" w:rsidRDefault="0060117F" w:rsidP="0060117F">
      <w:pPr>
        <w:rPr>
          <w:rFonts w:asciiTheme="majorHAnsi" w:hAnsiTheme="majorHAnsi" w:cstheme="majorHAnsi"/>
        </w:rPr>
      </w:pPr>
    </w:p>
    <w:p w14:paraId="1DA62881" w14:textId="06CB06CB" w:rsidR="00EC542C" w:rsidRPr="009A0583" w:rsidRDefault="00000000" w:rsidP="0060117F">
      <w:pPr>
        <w:pStyle w:val="Heading1"/>
        <w:rPr>
          <w:rFonts w:cstheme="majorHAnsi"/>
        </w:rPr>
      </w:pPr>
      <w:r w:rsidRPr="009A0583">
        <w:rPr>
          <w:rFonts w:cstheme="majorHAnsi"/>
        </w:rPr>
        <w:t xml:space="preserve"> Identify the Need</w:t>
      </w:r>
    </w:p>
    <w:p w14:paraId="31E1927C" w14:textId="77777777" w:rsidR="0060117F" w:rsidRPr="009A0583" w:rsidRDefault="0060117F" w:rsidP="0060117F">
      <w:pPr>
        <w:rPr>
          <w:rFonts w:asciiTheme="majorHAnsi" w:hAnsiTheme="majorHAnsi" w:cstheme="majorHAnsi"/>
        </w:rPr>
      </w:pPr>
    </w:p>
    <w:p w14:paraId="1B44B912" w14:textId="35AF1A08" w:rsidR="0060117F" w:rsidRPr="009A0583" w:rsidRDefault="0060117F" w:rsidP="009A058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9A0583">
        <w:rPr>
          <w:rFonts w:asciiTheme="majorHAnsi" w:hAnsiTheme="majorHAnsi" w:cstheme="majorHAnsi"/>
        </w:rPr>
        <w:t>Why</w:t>
      </w:r>
      <w:r w:rsidR="009A0583">
        <w:rPr>
          <w:rFonts w:asciiTheme="majorHAnsi" w:hAnsiTheme="majorHAnsi" w:cstheme="majorHAnsi"/>
        </w:rPr>
        <w:t xml:space="preserve"> is the new policy</w:t>
      </w:r>
      <w:r w:rsidRPr="009A0583">
        <w:rPr>
          <w:rFonts w:asciiTheme="majorHAnsi" w:hAnsiTheme="majorHAnsi" w:cstheme="majorHAnsi"/>
        </w:rPr>
        <w:t xml:space="preserve"> required?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0117F" w:rsidRPr="00B15459" w14:paraId="2B57191F" w14:textId="77777777" w:rsidTr="0060117F">
        <w:tc>
          <w:tcPr>
            <w:tcW w:w="8856" w:type="dxa"/>
          </w:tcPr>
          <w:p w14:paraId="11169B79" w14:textId="43093442" w:rsidR="009A0583" w:rsidRPr="009A0583" w:rsidRDefault="009A0583" w:rsidP="00B154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34C60F5C" w14:textId="6758D59B" w:rsidR="00EC542C" w:rsidRDefault="00EC542C">
      <w:pPr>
        <w:rPr>
          <w:rFonts w:asciiTheme="majorHAnsi" w:hAnsiTheme="majorHAnsi" w:cstheme="majorHAnsi"/>
        </w:rPr>
      </w:pPr>
    </w:p>
    <w:p w14:paraId="746BFED5" w14:textId="02FB4D2C" w:rsidR="009A0583" w:rsidRPr="009A0583" w:rsidRDefault="009A0583" w:rsidP="009A058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9A0583">
        <w:rPr>
          <w:rFonts w:asciiTheme="majorHAnsi" w:hAnsiTheme="majorHAnsi" w:cstheme="majorHAnsi"/>
        </w:rPr>
        <w:t>Identify any operational requirements.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9A0583" w:rsidRPr="00B15459" w14:paraId="7CE7C1FB" w14:textId="77777777" w:rsidTr="009A0583">
        <w:tc>
          <w:tcPr>
            <w:tcW w:w="8856" w:type="dxa"/>
          </w:tcPr>
          <w:p w14:paraId="60BE3AEF" w14:textId="7430C023" w:rsidR="009A0583" w:rsidRPr="00B15459" w:rsidRDefault="009A0583" w:rsidP="00B154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45BC0898" w14:textId="77777777" w:rsidR="00CD4CA5" w:rsidRPr="00CD4CA5" w:rsidRDefault="00CD4CA5" w:rsidP="00CD4CA5">
      <w:pPr>
        <w:rPr>
          <w:rFonts w:asciiTheme="majorHAnsi" w:hAnsiTheme="majorHAnsi" w:cstheme="majorHAnsi"/>
        </w:rPr>
      </w:pPr>
    </w:p>
    <w:p w14:paraId="2D480961" w14:textId="51D078ED" w:rsidR="00EC542C" w:rsidRPr="009A0583" w:rsidRDefault="00000000" w:rsidP="00CD4CA5">
      <w:pPr>
        <w:pStyle w:val="Heading1"/>
        <w:rPr>
          <w:rFonts w:cstheme="majorHAnsi"/>
        </w:rPr>
      </w:pPr>
      <w:r w:rsidRPr="009A0583">
        <w:rPr>
          <w:rFonts w:cstheme="majorHAnsi"/>
        </w:rPr>
        <w:t>Research and Benchmark</w:t>
      </w:r>
    </w:p>
    <w:p w14:paraId="3E0D8F76" w14:textId="77777777" w:rsidR="0060117F" w:rsidRPr="009A0583" w:rsidRDefault="0060117F">
      <w:pPr>
        <w:rPr>
          <w:rFonts w:asciiTheme="majorHAnsi" w:hAnsiTheme="majorHAnsi" w:cstheme="majorHAnsi"/>
        </w:rPr>
      </w:pPr>
    </w:p>
    <w:p w14:paraId="325DBE5C" w14:textId="040CD9E4" w:rsidR="0060117F" w:rsidRPr="009A0583" w:rsidRDefault="0060117F" w:rsidP="009A058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9A0583">
        <w:rPr>
          <w:rFonts w:asciiTheme="majorHAnsi" w:hAnsiTheme="majorHAnsi" w:cstheme="majorHAnsi"/>
        </w:rPr>
        <w:t xml:space="preserve">What information should you look at when developing </w:t>
      </w:r>
      <w:r w:rsidR="009A0583">
        <w:rPr>
          <w:rFonts w:asciiTheme="majorHAnsi" w:hAnsiTheme="majorHAnsi" w:cstheme="majorHAnsi"/>
        </w:rPr>
        <w:t>the new</w:t>
      </w:r>
      <w:r w:rsidRPr="009A0583">
        <w:rPr>
          <w:rFonts w:asciiTheme="majorHAnsi" w:hAnsiTheme="majorHAnsi" w:cstheme="majorHAnsi"/>
        </w:rPr>
        <w:t xml:space="preserve"> polic</w:t>
      </w:r>
      <w:r w:rsidR="009A0583">
        <w:rPr>
          <w:rFonts w:asciiTheme="majorHAnsi" w:hAnsiTheme="majorHAnsi" w:cstheme="majorHAnsi"/>
        </w:rPr>
        <w:t>ies</w:t>
      </w:r>
      <w:r w:rsidRPr="009A0583">
        <w:rPr>
          <w:rFonts w:asciiTheme="majorHAnsi" w:hAnsiTheme="majorHAnsi" w:cstheme="majorHAnsi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0117F" w:rsidRPr="00B15459" w14:paraId="12893FF2" w14:textId="77777777" w:rsidTr="0060117F">
        <w:tc>
          <w:tcPr>
            <w:tcW w:w="8856" w:type="dxa"/>
          </w:tcPr>
          <w:p w14:paraId="6A4FCD70" w14:textId="4932C879" w:rsidR="00CD4CA5" w:rsidRPr="009A0583" w:rsidRDefault="00A42CE3" w:rsidP="00A42CE3">
            <w:pPr>
              <w:tabs>
                <w:tab w:val="left" w:pos="2420"/>
              </w:tabs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ab/>
            </w:r>
          </w:p>
        </w:tc>
      </w:tr>
    </w:tbl>
    <w:p w14:paraId="72FDD194" w14:textId="36284E5D" w:rsidR="00EC542C" w:rsidRPr="00CD4CA5" w:rsidRDefault="00000000" w:rsidP="00CD4CA5">
      <w:pPr>
        <w:pStyle w:val="Heading1"/>
        <w:rPr>
          <w:rFonts w:cstheme="majorHAnsi"/>
        </w:rPr>
      </w:pPr>
      <w:r w:rsidRPr="009A0583">
        <w:rPr>
          <w:rFonts w:cstheme="majorHAnsi"/>
        </w:rPr>
        <w:lastRenderedPageBreak/>
        <w:br/>
      </w:r>
      <w:r w:rsidR="0060117F" w:rsidRPr="00CD4CA5">
        <w:rPr>
          <w:rFonts w:cstheme="majorHAnsi"/>
        </w:rPr>
        <w:t>Reviewing</w:t>
      </w:r>
      <w:r w:rsidRPr="00CD4CA5">
        <w:rPr>
          <w:rFonts w:cstheme="majorHAnsi"/>
        </w:rPr>
        <w:t xml:space="preserve"> the Policy</w:t>
      </w:r>
    </w:p>
    <w:p w14:paraId="585102E1" w14:textId="77777777" w:rsidR="0060117F" w:rsidRPr="009A0583" w:rsidRDefault="0060117F">
      <w:pPr>
        <w:rPr>
          <w:rFonts w:asciiTheme="majorHAnsi" w:hAnsiTheme="majorHAnsi" w:cstheme="majorHAnsi"/>
        </w:rPr>
      </w:pPr>
    </w:p>
    <w:p w14:paraId="7AC59E7C" w14:textId="51752AAF" w:rsidR="0060117F" w:rsidRPr="009A0583" w:rsidRDefault="0060117F" w:rsidP="009A058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9A0583">
        <w:rPr>
          <w:rFonts w:asciiTheme="majorHAnsi" w:hAnsiTheme="majorHAnsi" w:cstheme="majorHAnsi"/>
        </w:rPr>
        <w:t>After drafting the polic</w:t>
      </w:r>
      <w:r w:rsidR="009A0583">
        <w:rPr>
          <w:rFonts w:asciiTheme="majorHAnsi" w:hAnsiTheme="majorHAnsi" w:cstheme="majorHAnsi"/>
        </w:rPr>
        <w:t>ies</w:t>
      </w:r>
      <w:r w:rsidRPr="009A0583">
        <w:rPr>
          <w:rFonts w:asciiTheme="majorHAnsi" w:hAnsiTheme="majorHAnsi" w:cstheme="majorHAnsi"/>
        </w:rPr>
        <w:t xml:space="preserve"> who would you ask for feedback?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0117F" w:rsidRPr="00B15459" w14:paraId="275B4223" w14:textId="77777777" w:rsidTr="0060117F">
        <w:tc>
          <w:tcPr>
            <w:tcW w:w="8856" w:type="dxa"/>
          </w:tcPr>
          <w:p w14:paraId="07DC3EA0" w14:textId="77777777" w:rsidR="0060117F" w:rsidRPr="009A0583" w:rsidRDefault="0060117F" w:rsidP="00B154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2C7E811D" w14:textId="77777777" w:rsidR="0060117F" w:rsidRPr="00B15459" w:rsidRDefault="0060117F" w:rsidP="00CD4CA5">
      <w:pPr>
        <w:rPr>
          <w:rFonts w:asciiTheme="majorHAnsi" w:hAnsiTheme="majorHAnsi" w:cstheme="majorHAnsi"/>
        </w:rPr>
      </w:pPr>
    </w:p>
    <w:p w14:paraId="2DBA3064" w14:textId="5313750E" w:rsidR="00EC542C" w:rsidRPr="009A0583" w:rsidRDefault="00000000" w:rsidP="00CD4CA5">
      <w:pPr>
        <w:pStyle w:val="Heading1"/>
        <w:rPr>
          <w:rFonts w:cstheme="majorHAnsi"/>
        </w:rPr>
      </w:pPr>
      <w:r w:rsidRPr="009A0583">
        <w:rPr>
          <w:rFonts w:cstheme="majorHAnsi"/>
        </w:rPr>
        <w:t>Approval</w:t>
      </w:r>
    </w:p>
    <w:p w14:paraId="0FEF57B7" w14:textId="77777777" w:rsidR="0060117F" w:rsidRPr="009A0583" w:rsidRDefault="0060117F" w:rsidP="0060117F">
      <w:pPr>
        <w:rPr>
          <w:rFonts w:asciiTheme="majorHAnsi" w:hAnsiTheme="majorHAnsi" w:cstheme="majorHAnsi"/>
        </w:rPr>
      </w:pPr>
    </w:p>
    <w:p w14:paraId="0EE95F22" w14:textId="1EFF9A02" w:rsidR="0060117F" w:rsidRPr="009A0583" w:rsidRDefault="0060117F" w:rsidP="009A058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9A0583">
        <w:rPr>
          <w:rFonts w:asciiTheme="majorHAnsi" w:hAnsiTheme="majorHAnsi" w:cstheme="majorHAnsi"/>
        </w:rPr>
        <w:t>Who should approve the final version of the polic</w:t>
      </w:r>
      <w:r w:rsidR="009A0583">
        <w:rPr>
          <w:rFonts w:asciiTheme="majorHAnsi" w:hAnsiTheme="majorHAnsi" w:cstheme="majorHAnsi"/>
        </w:rPr>
        <w:t>ies</w:t>
      </w:r>
      <w:r w:rsidRPr="009A0583">
        <w:rPr>
          <w:rFonts w:asciiTheme="majorHAnsi" w:hAnsiTheme="majorHAnsi" w:cstheme="majorHAnsi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0117F" w:rsidRPr="00B15459" w14:paraId="57170248" w14:textId="77777777" w:rsidTr="0060117F">
        <w:tc>
          <w:tcPr>
            <w:tcW w:w="8856" w:type="dxa"/>
          </w:tcPr>
          <w:p w14:paraId="4E02A8EA" w14:textId="77777777" w:rsidR="0060117F" w:rsidRPr="009A0583" w:rsidRDefault="0060117F" w:rsidP="00B154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530AF475" w14:textId="77777777" w:rsidR="0060117F" w:rsidRPr="009A0583" w:rsidRDefault="0060117F" w:rsidP="0060117F">
      <w:pPr>
        <w:rPr>
          <w:rFonts w:asciiTheme="majorHAnsi" w:hAnsiTheme="majorHAnsi" w:cstheme="majorHAnsi"/>
        </w:rPr>
      </w:pPr>
    </w:p>
    <w:p w14:paraId="41771E19" w14:textId="79805753" w:rsidR="00EC542C" w:rsidRPr="009A0583" w:rsidRDefault="00000000" w:rsidP="00CD4CA5">
      <w:pPr>
        <w:pStyle w:val="Heading1"/>
        <w:rPr>
          <w:rFonts w:cstheme="majorHAnsi"/>
        </w:rPr>
      </w:pPr>
      <w:r w:rsidRPr="009A0583">
        <w:rPr>
          <w:rFonts w:cstheme="majorHAnsi"/>
        </w:rPr>
        <w:t>Implementation</w:t>
      </w:r>
    </w:p>
    <w:p w14:paraId="49B80B11" w14:textId="77777777" w:rsidR="0060117F" w:rsidRPr="009A0583" w:rsidRDefault="0060117F">
      <w:pPr>
        <w:rPr>
          <w:rFonts w:asciiTheme="majorHAnsi" w:hAnsiTheme="majorHAnsi" w:cstheme="majorHAnsi"/>
        </w:rPr>
      </w:pPr>
    </w:p>
    <w:p w14:paraId="2E3589F7" w14:textId="294CCF1C" w:rsidR="0060117F" w:rsidRPr="009A0583" w:rsidRDefault="0060117F" w:rsidP="009A058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9A0583">
        <w:rPr>
          <w:rFonts w:asciiTheme="majorHAnsi" w:hAnsiTheme="majorHAnsi" w:cstheme="majorHAnsi"/>
        </w:rPr>
        <w:t>How do you implement the polic</w:t>
      </w:r>
      <w:r w:rsidR="009A0583">
        <w:rPr>
          <w:rFonts w:asciiTheme="majorHAnsi" w:hAnsiTheme="majorHAnsi" w:cstheme="majorHAnsi"/>
        </w:rPr>
        <w:t>ies</w:t>
      </w:r>
      <w:r w:rsidRPr="009A0583">
        <w:rPr>
          <w:rFonts w:asciiTheme="majorHAnsi" w:hAnsiTheme="majorHAnsi" w:cstheme="majorHAnsi"/>
        </w:rPr>
        <w:t xml:space="preserve"> within the organisation?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0117F" w:rsidRPr="00B15459" w14:paraId="7D578281" w14:textId="77777777" w:rsidTr="0060117F">
        <w:tc>
          <w:tcPr>
            <w:tcW w:w="8856" w:type="dxa"/>
          </w:tcPr>
          <w:p w14:paraId="4C1FDC69" w14:textId="77777777" w:rsidR="0060117F" w:rsidRPr="009A0583" w:rsidRDefault="0060117F" w:rsidP="00B154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58D46893" w14:textId="77777777" w:rsidR="0060117F" w:rsidRPr="009A0583" w:rsidRDefault="0060117F">
      <w:pPr>
        <w:rPr>
          <w:rFonts w:asciiTheme="majorHAnsi" w:hAnsiTheme="majorHAnsi" w:cstheme="majorHAnsi"/>
        </w:rPr>
      </w:pPr>
    </w:p>
    <w:p w14:paraId="1E492E5E" w14:textId="2D1BD993" w:rsidR="00EC542C" w:rsidRPr="009A0583" w:rsidRDefault="00000000" w:rsidP="00CD4CA5">
      <w:pPr>
        <w:pStyle w:val="Heading1"/>
        <w:rPr>
          <w:rFonts w:cstheme="majorHAnsi"/>
        </w:rPr>
      </w:pPr>
      <w:r w:rsidRPr="009A0583">
        <w:rPr>
          <w:rFonts w:cstheme="majorHAnsi"/>
        </w:rPr>
        <w:t>Monitor and Evaluate</w:t>
      </w:r>
    </w:p>
    <w:p w14:paraId="02EFD495" w14:textId="77777777" w:rsidR="0060117F" w:rsidRPr="009A0583" w:rsidRDefault="0060117F" w:rsidP="0060117F">
      <w:pPr>
        <w:rPr>
          <w:rFonts w:asciiTheme="majorHAnsi" w:hAnsiTheme="majorHAnsi" w:cstheme="majorHAnsi"/>
        </w:rPr>
      </w:pPr>
    </w:p>
    <w:p w14:paraId="56F0A46D" w14:textId="23F17A0A" w:rsidR="0060117F" w:rsidRPr="009A0583" w:rsidRDefault="0060117F" w:rsidP="009A0583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9A0583">
        <w:rPr>
          <w:rFonts w:asciiTheme="majorHAnsi" w:hAnsiTheme="majorHAnsi" w:cstheme="majorHAnsi"/>
        </w:rPr>
        <w:t xml:space="preserve">How do you monitor and evaluate the </w:t>
      </w:r>
      <w:r w:rsidR="009A0583">
        <w:rPr>
          <w:rFonts w:asciiTheme="majorHAnsi" w:hAnsiTheme="majorHAnsi" w:cstheme="majorHAnsi"/>
        </w:rPr>
        <w:t xml:space="preserve">new </w:t>
      </w:r>
      <w:r w:rsidRPr="009A0583">
        <w:rPr>
          <w:rFonts w:asciiTheme="majorHAnsi" w:hAnsiTheme="majorHAnsi" w:cstheme="majorHAnsi"/>
        </w:rPr>
        <w:t>polic</w:t>
      </w:r>
      <w:r w:rsidR="009A0583">
        <w:rPr>
          <w:rFonts w:asciiTheme="majorHAnsi" w:hAnsiTheme="majorHAnsi" w:cstheme="majorHAnsi"/>
        </w:rPr>
        <w:t>ies</w:t>
      </w:r>
      <w:r w:rsidRPr="009A0583">
        <w:rPr>
          <w:rFonts w:asciiTheme="majorHAnsi" w:hAnsiTheme="majorHAnsi" w:cstheme="majorHAnsi"/>
        </w:rPr>
        <w:t xml:space="preserve"> within the organisation?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0117F" w:rsidRPr="00B15459" w14:paraId="0D088025" w14:textId="77777777" w:rsidTr="0060117F">
        <w:tc>
          <w:tcPr>
            <w:tcW w:w="8856" w:type="dxa"/>
          </w:tcPr>
          <w:p w14:paraId="2E6252A0" w14:textId="77777777" w:rsidR="0060117F" w:rsidRPr="009A0583" w:rsidRDefault="0060117F" w:rsidP="00B15459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0B9B113A" w14:textId="77777777" w:rsidR="0060117F" w:rsidRPr="009A0583" w:rsidRDefault="0060117F" w:rsidP="00CD4CA5">
      <w:pPr>
        <w:rPr>
          <w:rFonts w:asciiTheme="majorHAnsi" w:hAnsiTheme="majorHAnsi" w:cstheme="majorHAnsi"/>
        </w:rPr>
      </w:pPr>
    </w:p>
    <w:sectPr w:rsidR="0060117F" w:rsidRPr="009A0583" w:rsidSect="0003461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ED02" w14:textId="77777777" w:rsidR="0046336E" w:rsidRDefault="0046336E" w:rsidP="00B15459">
      <w:pPr>
        <w:spacing w:after="0" w:line="240" w:lineRule="auto"/>
      </w:pPr>
      <w:r>
        <w:separator/>
      </w:r>
    </w:p>
  </w:endnote>
  <w:endnote w:type="continuationSeparator" w:id="0">
    <w:p w14:paraId="6E931625" w14:textId="77777777" w:rsidR="0046336E" w:rsidRDefault="0046336E" w:rsidP="00B1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52188844"/>
      <w:docPartObj>
        <w:docPartGallery w:val="Page Numbers (Bottom of Page)"/>
        <w:docPartUnique/>
      </w:docPartObj>
    </w:sdtPr>
    <w:sdtContent>
      <w:p w14:paraId="24B342FB" w14:textId="5E581DF0" w:rsidR="00B15459" w:rsidRDefault="00B15459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CBDB41B" w14:textId="77777777" w:rsidR="00B15459" w:rsidRDefault="00B15459" w:rsidP="00B154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87613069" w:displacedByCustomXml="next"/>
  <w:sdt>
    <w:sdtPr>
      <w:rPr>
        <w:rStyle w:val="PageNumber"/>
      </w:rPr>
      <w:id w:val="295192200"/>
      <w:docPartObj>
        <w:docPartGallery w:val="Page Numbers (Bottom of Page)"/>
        <w:docPartUnique/>
      </w:docPartObj>
    </w:sdtPr>
    <w:sdtContent>
      <w:p w14:paraId="0AB3C904" w14:textId="143684C6" w:rsidR="00B15459" w:rsidRDefault="00B15459" w:rsidP="006E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8C9AFB5" w14:textId="77777777" w:rsidR="00B15459" w:rsidRDefault="00B15459" w:rsidP="00B15459">
    <w:pPr>
      <w:pStyle w:val="Footer"/>
      <w:ind w:right="360"/>
    </w:pPr>
    <w:r>
      <w:rPr>
        <w:rFonts w:ascii="Calibri" w:hAnsi="Calibri" w:cs="Calibri"/>
        <w:color w:val="000000" w:themeColor="text1"/>
        <w:sz w:val="20"/>
      </w:rPr>
      <w:t>CIV Gov_M2_</w:t>
    </w:r>
    <w:bookmarkEnd w:id="0"/>
    <w:r>
      <w:rPr>
        <w:rFonts w:ascii="Calibri" w:hAnsi="Calibri" w:cs="Calibri"/>
        <w:color w:val="000000" w:themeColor="text1"/>
        <w:sz w:val="20"/>
      </w:rPr>
      <w:t>BSBFNG406</w:t>
    </w:r>
    <w:r w:rsidRPr="00A42CE3">
      <w:rPr>
        <w:rFonts w:ascii="Calibri" w:hAnsi="Calibri" w:cs="Calibri"/>
        <w:color w:val="000000" w:themeColor="text1"/>
        <w:sz w:val="20"/>
        <w:szCs w:val="20"/>
      </w:rPr>
      <w:t>_</w:t>
    </w:r>
    <w:r w:rsidRPr="00A42CE3">
      <w:rPr>
        <w:rFonts w:ascii="Calibri" w:eastAsia="Calibri" w:hAnsi="Calibri" w:cs="Calibri"/>
        <w:sz w:val="20"/>
        <w:szCs w:val="20"/>
      </w:rPr>
      <w:t>BSBXCM401</w:t>
    </w:r>
  </w:p>
  <w:p w14:paraId="7B6A2ECC" w14:textId="77777777" w:rsidR="00B15459" w:rsidRDefault="00B15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0D63" w14:textId="77777777" w:rsidR="0046336E" w:rsidRDefault="0046336E" w:rsidP="00B15459">
      <w:pPr>
        <w:spacing w:after="0" w:line="240" w:lineRule="auto"/>
      </w:pPr>
      <w:r>
        <w:separator/>
      </w:r>
    </w:p>
  </w:footnote>
  <w:footnote w:type="continuationSeparator" w:id="0">
    <w:p w14:paraId="278AA81A" w14:textId="77777777" w:rsidR="0046336E" w:rsidRDefault="0046336E" w:rsidP="00B1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CB04" w14:textId="77777777" w:rsidR="00B15459" w:rsidRPr="0059489E" w:rsidRDefault="00B15459" w:rsidP="00B15459">
    <w:pPr>
      <w:pStyle w:val="Header"/>
      <w:ind w:left="-284"/>
      <w:rPr>
        <w:rFonts w:cstheme="minorHAnsi"/>
        <w:sz w:val="20"/>
      </w:rPr>
    </w:pPr>
    <w:r w:rsidRPr="00E2287B">
      <w:rPr>
        <w:noProof/>
      </w:rPr>
      <w:drawing>
        <wp:inline distT="0" distB="0" distL="0" distR="0" wp14:anchorId="0ED51094" wp14:editId="1EE9B31E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59489E">
      <w:rPr>
        <w:rFonts w:ascii="Calibri" w:hAnsi="Calibri" w:cs="Calibri"/>
        <w:sz w:val="20"/>
      </w:rPr>
      <w:t>BSB41021 Certificate IV in Aboriginal and Torres Strait Islander Governance</w:t>
    </w:r>
  </w:p>
  <w:p w14:paraId="24C125E7" w14:textId="77777777" w:rsidR="00B15459" w:rsidRDefault="00B154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9D207B"/>
    <w:multiLevelType w:val="hybridMultilevel"/>
    <w:tmpl w:val="BEEC1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12656"/>
    <w:multiLevelType w:val="hybridMultilevel"/>
    <w:tmpl w:val="BEEC1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16260">
    <w:abstractNumId w:val="8"/>
  </w:num>
  <w:num w:numId="2" w16cid:durableId="2095587974">
    <w:abstractNumId w:val="6"/>
  </w:num>
  <w:num w:numId="3" w16cid:durableId="1442873038">
    <w:abstractNumId w:val="5"/>
  </w:num>
  <w:num w:numId="4" w16cid:durableId="379937072">
    <w:abstractNumId w:val="4"/>
  </w:num>
  <w:num w:numId="5" w16cid:durableId="1713917173">
    <w:abstractNumId w:val="7"/>
  </w:num>
  <w:num w:numId="6" w16cid:durableId="1046027173">
    <w:abstractNumId w:val="3"/>
  </w:num>
  <w:num w:numId="7" w16cid:durableId="367069752">
    <w:abstractNumId w:val="2"/>
  </w:num>
  <w:num w:numId="8" w16cid:durableId="1514566165">
    <w:abstractNumId w:val="1"/>
  </w:num>
  <w:num w:numId="9" w16cid:durableId="1770463846">
    <w:abstractNumId w:val="0"/>
  </w:num>
  <w:num w:numId="10" w16cid:durableId="1790972547">
    <w:abstractNumId w:val="10"/>
  </w:num>
  <w:num w:numId="11" w16cid:durableId="13873338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B84"/>
    <w:rsid w:val="00034616"/>
    <w:rsid w:val="0006063C"/>
    <w:rsid w:val="000F655B"/>
    <w:rsid w:val="0015074B"/>
    <w:rsid w:val="001824B2"/>
    <w:rsid w:val="0029639D"/>
    <w:rsid w:val="00326F90"/>
    <w:rsid w:val="0046336E"/>
    <w:rsid w:val="0060117F"/>
    <w:rsid w:val="008114D5"/>
    <w:rsid w:val="00921385"/>
    <w:rsid w:val="009A0583"/>
    <w:rsid w:val="009B3093"/>
    <w:rsid w:val="00A42CE3"/>
    <w:rsid w:val="00AA1D8D"/>
    <w:rsid w:val="00B15459"/>
    <w:rsid w:val="00B23F21"/>
    <w:rsid w:val="00B47730"/>
    <w:rsid w:val="00CB0664"/>
    <w:rsid w:val="00CD4CA5"/>
    <w:rsid w:val="00E03FA0"/>
    <w:rsid w:val="00EC542C"/>
    <w:rsid w:val="00F9791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6B960"/>
  <w14:defaultImageDpi w14:val="300"/>
  <w15:docId w15:val="{E97A8157-3FA6-C749-853F-3449A9BA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aliases w:val="UB 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B15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Eleesa Collis</cp:lastModifiedBy>
  <cp:revision>4</cp:revision>
  <dcterms:created xsi:type="dcterms:W3CDTF">2025-10-20T03:54:00Z</dcterms:created>
  <dcterms:modified xsi:type="dcterms:W3CDTF">2025-10-21T01:48:00Z</dcterms:modified>
  <cp:category/>
</cp:coreProperties>
</file>