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74E3" w14:textId="59143EE3" w:rsidR="00746D08" w:rsidRPr="003A4268" w:rsidRDefault="00CB2A14" w:rsidP="00CB2A14">
      <w:pPr>
        <w:pStyle w:val="Heading1"/>
        <w:spacing w:before="240" w:after="120" w:line="240" w:lineRule="auto"/>
      </w:pPr>
      <w:r w:rsidRPr="003A4268">
        <w:rPr>
          <w:rFonts w:cstheme="majorHAnsi"/>
        </w:rPr>
        <w:t xml:space="preserve">Assessment 2: </w:t>
      </w:r>
      <w:r w:rsidR="00211C30" w:rsidRPr="003A4268">
        <w:t xml:space="preserve">Governance </w:t>
      </w:r>
      <w:r w:rsidR="003A4268">
        <w:t>&amp;</w:t>
      </w:r>
      <w:r w:rsidR="00211C30" w:rsidRPr="003A4268">
        <w:t xml:space="preserve"> Accountability Policy </w:t>
      </w:r>
      <w:r w:rsidR="003A4268">
        <w:t>&amp;</w:t>
      </w:r>
      <w:r w:rsidR="00211C30" w:rsidRPr="003A4268">
        <w:t xml:space="preserve"> Procedure Template</w:t>
      </w:r>
    </w:p>
    <w:p w14:paraId="259C2607" w14:textId="77777777" w:rsidR="00CB2A14" w:rsidRPr="00CB2A14" w:rsidRDefault="00CB2A14" w:rsidP="00CB2A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CB2A14" w:rsidRPr="007600EA" w14:paraId="1FA52278" w14:textId="77777777" w:rsidTr="000D2EFA">
        <w:tc>
          <w:tcPr>
            <w:tcW w:w="2263" w:type="dxa"/>
          </w:tcPr>
          <w:p w14:paraId="35E14A14" w14:textId="77777777" w:rsidR="00CB2A14" w:rsidRPr="007600EA" w:rsidRDefault="00CB2A1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1EE3AE5F" w14:textId="77777777" w:rsidR="00CB2A14" w:rsidRPr="007600EA" w:rsidRDefault="00CB2A1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62FC7AAC" w14:textId="77777777" w:rsidR="00CF48D0" w:rsidRPr="001637E0" w:rsidRDefault="00CF48D0" w:rsidP="00CF48D0">
      <w:pPr>
        <w:pStyle w:val="Heading1"/>
        <w:rPr>
          <w:rFonts w:cstheme="majorHAnsi"/>
        </w:rPr>
      </w:pPr>
      <w:r w:rsidRPr="001637E0">
        <w:rPr>
          <w:rFonts w:cstheme="majorHAnsi"/>
        </w:rPr>
        <w:t>Policy</w:t>
      </w:r>
    </w:p>
    <w:p w14:paraId="0AFB068F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1. Policy Title</w:t>
      </w:r>
    </w:p>
    <w:p w14:paraId="5B3748E8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Enter the title of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4836AF17" w14:textId="77777777" w:rsidTr="00060FA9">
        <w:tc>
          <w:tcPr>
            <w:tcW w:w="8630" w:type="dxa"/>
          </w:tcPr>
          <w:p w14:paraId="334A65F8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4E7D095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7C39CC0D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2. Purpose</w:t>
      </w:r>
    </w:p>
    <w:p w14:paraId="50560C87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Describe the purpose of the policy and why it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119811A2" w14:textId="77777777" w:rsidTr="00060FA9">
        <w:tc>
          <w:tcPr>
            <w:tcW w:w="8630" w:type="dxa"/>
          </w:tcPr>
          <w:p w14:paraId="6D73E153" w14:textId="1608924D" w:rsidR="00F95596" w:rsidRPr="001637E0" w:rsidRDefault="00F95596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11E93DA9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3BEF2CA6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3. Scope and Application</w:t>
      </w:r>
    </w:p>
    <w:p w14:paraId="6190B53E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Define who and what the policy applies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0057CD7B" w14:textId="77777777" w:rsidTr="00060FA9">
        <w:tc>
          <w:tcPr>
            <w:tcW w:w="8630" w:type="dxa"/>
          </w:tcPr>
          <w:p w14:paraId="0138EFE5" w14:textId="409B19EC" w:rsidR="00F95596" w:rsidRPr="001637E0" w:rsidRDefault="00F95596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3729E62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640FD3BC" w14:textId="77777777" w:rsidR="00DD3EF8" w:rsidRDefault="00CF48D0" w:rsidP="00DD3EF8">
      <w:pPr>
        <w:pStyle w:val="Heading2"/>
        <w:rPr>
          <w:rFonts w:cstheme="majorHAnsi"/>
        </w:rPr>
      </w:pPr>
      <w:r w:rsidRPr="001637E0">
        <w:rPr>
          <w:rFonts w:cstheme="majorHAnsi"/>
        </w:rPr>
        <w:t xml:space="preserve">4. </w:t>
      </w:r>
      <w:r w:rsidR="00DD3EF8">
        <w:rPr>
          <w:rFonts w:cstheme="majorHAnsi"/>
        </w:rPr>
        <w:t>The Policy including</w:t>
      </w:r>
      <w:r w:rsidR="00DD3EF8" w:rsidRPr="001637E0">
        <w:rPr>
          <w:rFonts w:cstheme="majorHAnsi"/>
        </w:rPr>
        <w:t xml:space="preserve"> Principles</w:t>
      </w:r>
      <w:r w:rsidR="00DD3EF8">
        <w:rPr>
          <w:rFonts w:cstheme="majorHAnsi"/>
        </w:rPr>
        <w:t>,</w:t>
      </w:r>
      <w:r w:rsidR="00DD3EF8" w:rsidRPr="001637E0">
        <w:rPr>
          <w:rFonts w:cstheme="majorHAnsi"/>
        </w:rPr>
        <w:t xml:space="preserve"> Values</w:t>
      </w:r>
      <w:r w:rsidR="00DD3EF8">
        <w:rPr>
          <w:rFonts w:cstheme="majorHAnsi"/>
        </w:rPr>
        <w:t xml:space="preserve"> and Actions</w:t>
      </w:r>
      <w:r w:rsidR="00DD3EF8" w:rsidRPr="001637E0">
        <w:rPr>
          <w:rFonts w:cstheme="majorHAnsi"/>
        </w:rPr>
        <w:t xml:space="preserve"> </w:t>
      </w:r>
    </w:p>
    <w:p w14:paraId="7F819664" w14:textId="4774B9FC" w:rsidR="00CF48D0" w:rsidRPr="001637E0" w:rsidRDefault="00CF48D0" w:rsidP="00DD3EF8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Include cultural considerations and organisational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4A7E0174" w14:textId="77777777" w:rsidTr="00060FA9">
        <w:tc>
          <w:tcPr>
            <w:tcW w:w="8630" w:type="dxa"/>
          </w:tcPr>
          <w:p w14:paraId="4459F7A3" w14:textId="12390A34" w:rsidR="00F95596" w:rsidRPr="00CB2A14" w:rsidRDefault="00F95596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5F0AA5CA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368730BE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5. Roles and Responsibilities</w:t>
      </w:r>
    </w:p>
    <w:p w14:paraId="7B65B440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Outline the roles responsible for implementing and maintaining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33B1AD10" w14:textId="77777777" w:rsidTr="00060FA9">
        <w:tc>
          <w:tcPr>
            <w:tcW w:w="8630" w:type="dxa"/>
          </w:tcPr>
          <w:p w14:paraId="346F7A40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5BA1915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lastRenderedPageBreak/>
        <w:t>6. Compliance and Legislative References</w:t>
      </w:r>
    </w:p>
    <w:p w14:paraId="4F60E76F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List any relevant laws, regulations, or standards. Ensure all communication is consistent with legislative and organisational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0EC0F555" w14:textId="77777777" w:rsidTr="00060FA9">
        <w:tc>
          <w:tcPr>
            <w:tcW w:w="8630" w:type="dxa"/>
          </w:tcPr>
          <w:p w14:paraId="7938AFE6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1B906B37" w14:textId="77777777" w:rsidR="00CF48D0" w:rsidRPr="001637E0" w:rsidRDefault="00CF48D0" w:rsidP="00CB2A14">
      <w:pPr>
        <w:spacing w:before="120" w:after="120" w:line="240" w:lineRule="auto"/>
        <w:rPr>
          <w:rFonts w:asciiTheme="majorHAnsi" w:hAnsiTheme="majorHAnsi" w:cstheme="majorHAnsi"/>
        </w:rPr>
      </w:pPr>
    </w:p>
    <w:p w14:paraId="0E6DCC57" w14:textId="77777777" w:rsidR="00CF48D0" w:rsidRPr="001637E0" w:rsidRDefault="00CF48D0" w:rsidP="00CF48D0">
      <w:pPr>
        <w:pStyle w:val="Heading1"/>
        <w:rPr>
          <w:rFonts w:cstheme="majorHAnsi"/>
        </w:rPr>
      </w:pPr>
      <w:r w:rsidRPr="001637E0">
        <w:rPr>
          <w:rFonts w:cstheme="majorHAnsi"/>
        </w:rPr>
        <w:t>Procedure</w:t>
      </w:r>
    </w:p>
    <w:p w14:paraId="2544D14A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1. Procedure Title</w:t>
      </w:r>
    </w:p>
    <w:p w14:paraId="5C1DD9C0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Enter the title of the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34A97D78" w14:textId="77777777" w:rsidTr="00060FA9">
        <w:tc>
          <w:tcPr>
            <w:tcW w:w="8630" w:type="dxa"/>
          </w:tcPr>
          <w:p w14:paraId="6B6C4BEC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653F397C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458D4288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2. Step-by-Step Actions</w:t>
      </w:r>
    </w:p>
    <w:p w14:paraId="573E383E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Describe the steps required to implement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13B26B64" w14:textId="77777777" w:rsidTr="00060FA9">
        <w:tc>
          <w:tcPr>
            <w:tcW w:w="8630" w:type="dxa"/>
          </w:tcPr>
          <w:p w14:paraId="55255172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ECEA129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180986D3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3. Roles Involved</w:t>
      </w:r>
    </w:p>
    <w:p w14:paraId="408619D4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List the roles responsible for each step.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5B5779CB" w14:textId="77777777" w:rsidTr="00060FA9">
        <w:tc>
          <w:tcPr>
            <w:tcW w:w="8630" w:type="dxa"/>
          </w:tcPr>
          <w:p w14:paraId="6B19E447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5E84048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79F6D455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4. Required Documentation or Forms</w:t>
      </w:r>
    </w:p>
    <w:p w14:paraId="0D3CBA57" w14:textId="77777777" w:rsidR="00CF48D0" w:rsidRPr="001637E0" w:rsidRDefault="00CF48D0" w:rsidP="00CF48D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Specify any forms or documents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74F6A0A6" w14:textId="77777777" w:rsidTr="00060FA9">
        <w:tc>
          <w:tcPr>
            <w:tcW w:w="8630" w:type="dxa"/>
          </w:tcPr>
          <w:p w14:paraId="48014D13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47DFCD6" w14:textId="77777777" w:rsidR="00CF48D0" w:rsidRPr="001637E0" w:rsidRDefault="00CF48D0" w:rsidP="00CF48D0">
      <w:pPr>
        <w:rPr>
          <w:rFonts w:asciiTheme="majorHAnsi" w:hAnsiTheme="majorHAnsi" w:cstheme="majorHAnsi"/>
        </w:rPr>
      </w:pPr>
    </w:p>
    <w:p w14:paraId="6059733C" w14:textId="77777777" w:rsidR="00CF48D0" w:rsidRPr="001637E0" w:rsidRDefault="00CF48D0" w:rsidP="00CF48D0">
      <w:pPr>
        <w:pStyle w:val="Heading2"/>
        <w:rPr>
          <w:rFonts w:cstheme="majorHAnsi"/>
        </w:rPr>
      </w:pPr>
      <w:r w:rsidRPr="001637E0">
        <w:rPr>
          <w:rFonts w:cstheme="majorHAnsi"/>
        </w:rPr>
        <w:t>5. Monitoring and Review Processes</w:t>
      </w:r>
    </w:p>
    <w:p w14:paraId="62A6A84D" w14:textId="77777777" w:rsidR="00CF48D0" w:rsidRPr="001637E0" w:rsidRDefault="00CF48D0" w:rsidP="00CF48D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When should </w:t>
      </w:r>
      <w:r w:rsidRPr="001637E0">
        <w:rPr>
          <w:rFonts w:asciiTheme="majorHAnsi" w:hAnsiTheme="majorHAnsi" w:cstheme="majorHAnsi"/>
        </w:rPr>
        <w:t>the procedure be monitored and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8D0" w:rsidRPr="00CB2A14" w14:paraId="3F6E3CD7" w14:textId="77777777" w:rsidTr="00060FA9">
        <w:tc>
          <w:tcPr>
            <w:tcW w:w="8630" w:type="dxa"/>
          </w:tcPr>
          <w:p w14:paraId="791BED5F" w14:textId="77777777" w:rsidR="00CF48D0" w:rsidRPr="001637E0" w:rsidRDefault="00CF48D0" w:rsidP="00CB2A1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D45C4EE" w14:textId="77777777" w:rsidR="00C2000E" w:rsidRDefault="00C2000E"/>
    <w:sectPr w:rsidR="00C2000E" w:rsidSect="006876D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2190" w14:textId="77777777" w:rsidR="00E1232C" w:rsidRDefault="00E1232C" w:rsidP="00CB2A14">
      <w:pPr>
        <w:spacing w:after="0" w:line="240" w:lineRule="auto"/>
      </w:pPr>
      <w:r>
        <w:separator/>
      </w:r>
    </w:p>
  </w:endnote>
  <w:endnote w:type="continuationSeparator" w:id="0">
    <w:p w14:paraId="1ADDB334" w14:textId="77777777" w:rsidR="00E1232C" w:rsidRDefault="00E1232C" w:rsidP="00CB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3005736"/>
      <w:docPartObj>
        <w:docPartGallery w:val="Page Numbers (Bottom of Page)"/>
        <w:docPartUnique/>
      </w:docPartObj>
    </w:sdtPr>
    <w:sdtContent>
      <w:p w14:paraId="7FB9F670" w14:textId="7D3CD6FD" w:rsidR="00CB2A14" w:rsidRDefault="00CB2A14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D88D85" w14:textId="77777777" w:rsidR="00CB2A14" w:rsidRDefault="00CB2A14" w:rsidP="00CB2A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7613069" w:displacedByCustomXml="next"/>
  <w:sdt>
    <w:sdtPr>
      <w:rPr>
        <w:rStyle w:val="PageNumber"/>
      </w:rPr>
      <w:id w:val="-1574034110"/>
      <w:docPartObj>
        <w:docPartGallery w:val="Page Numbers (Bottom of Page)"/>
        <w:docPartUnique/>
      </w:docPartObj>
    </w:sdtPr>
    <w:sdtContent>
      <w:p w14:paraId="38C5579E" w14:textId="27FBB534" w:rsidR="00CB2A14" w:rsidRDefault="00CB2A14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D52D4E6" w14:textId="77777777" w:rsidR="006876D6" w:rsidRDefault="006876D6" w:rsidP="00CB2A14">
    <w:pPr>
      <w:pStyle w:val="Footer"/>
      <w:ind w:right="360"/>
      <w:rPr>
        <w:rFonts w:ascii="Calibri" w:hAnsi="Calibri" w:cs="Calibri"/>
        <w:color w:val="000000" w:themeColor="text1"/>
        <w:sz w:val="20"/>
      </w:rPr>
    </w:pPr>
  </w:p>
  <w:p w14:paraId="1C51977D" w14:textId="087D83B6" w:rsidR="00CB2A14" w:rsidRDefault="00CB2A14" w:rsidP="00CB2A14">
    <w:pPr>
      <w:pStyle w:val="Footer"/>
      <w:ind w:right="360"/>
    </w:pPr>
    <w:r>
      <w:rPr>
        <w:rFonts w:ascii="Calibri" w:hAnsi="Calibri" w:cs="Calibri"/>
        <w:color w:val="000000" w:themeColor="text1"/>
        <w:sz w:val="20"/>
      </w:rPr>
      <w:t>CIV Gov_M2_</w:t>
    </w:r>
    <w:bookmarkEnd w:id="0"/>
    <w:r w:rsidRPr="00721BD5">
      <w:rPr>
        <w:rFonts w:ascii="Calibri" w:hAnsi="Calibri" w:cs="Calibri"/>
        <w:color w:val="000000" w:themeColor="text1"/>
        <w:sz w:val="20"/>
        <w:szCs w:val="20"/>
      </w:rPr>
      <w:t>BSBFNG406_</w:t>
    </w:r>
    <w:r w:rsidRPr="00721BD5">
      <w:rPr>
        <w:rFonts w:ascii="Calibri" w:eastAsia="Calibri" w:hAnsi="Calibri" w:cs="Calibri"/>
        <w:sz w:val="20"/>
        <w:szCs w:val="20"/>
      </w:rPr>
      <w:t>BSBXCM401</w:t>
    </w:r>
  </w:p>
  <w:p w14:paraId="4EDE4446" w14:textId="77777777" w:rsidR="00CB2A14" w:rsidRDefault="00CB2A14" w:rsidP="00CB2A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C275" w14:textId="77777777" w:rsidR="00E1232C" w:rsidRDefault="00E1232C" w:rsidP="00CB2A14">
      <w:pPr>
        <w:spacing w:after="0" w:line="240" w:lineRule="auto"/>
      </w:pPr>
      <w:r>
        <w:separator/>
      </w:r>
    </w:p>
  </w:footnote>
  <w:footnote w:type="continuationSeparator" w:id="0">
    <w:p w14:paraId="09BA7135" w14:textId="77777777" w:rsidR="00E1232C" w:rsidRDefault="00E1232C" w:rsidP="00CB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B23" w14:textId="77777777" w:rsidR="00CB2A14" w:rsidRPr="0059489E" w:rsidRDefault="00CB2A14" w:rsidP="00CB2A14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641BD89A" wp14:editId="1B517273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33459B11" w14:textId="77777777" w:rsidR="00CB2A14" w:rsidRDefault="00CB2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5329F0"/>
    <w:multiLevelType w:val="hybridMultilevel"/>
    <w:tmpl w:val="D55CC062"/>
    <w:lvl w:ilvl="0" w:tplc="AAA876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34C09"/>
    <w:multiLevelType w:val="hybridMultilevel"/>
    <w:tmpl w:val="5D8E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402">
    <w:abstractNumId w:val="8"/>
  </w:num>
  <w:num w:numId="2" w16cid:durableId="190150691">
    <w:abstractNumId w:val="6"/>
  </w:num>
  <w:num w:numId="3" w16cid:durableId="1363045779">
    <w:abstractNumId w:val="5"/>
  </w:num>
  <w:num w:numId="4" w16cid:durableId="1869566727">
    <w:abstractNumId w:val="4"/>
  </w:num>
  <w:num w:numId="5" w16cid:durableId="1070615669">
    <w:abstractNumId w:val="7"/>
  </w:num>
  <w:num w:numId="6" w16cid:durableId="1241334963">
    <w:abstractNumId w:val="3"/>
  </w:num>
  <w:num w:numId="7" w16cid:durableId="1437864321">
    <w:abstractNumId w:val="2"/>
  </w:num>
  <w:num w:numId="8" w16cid:durableId="1883012131">
    <w:abstractNumId w:val="1"/>
  </w:num>
  <w:num w:numId="9" w16cid:durableId="1347634939">
    <w:abstractNumId w:val="0"/>
  </w:num>
  <w:num w:numId="10" w16cid:durableId="1793556247">
    <w:abstractNumId w:val="10"/>
  </w:num>
  <w:num w:numId="11" w16cid:durableId="710494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55B"/>
    <w:rsid w:val="001409DC"/>
    <w:rsid w:val="0015074B"/>
    <w:rsid w:val="001824B2"/>
    <w:rsid w:val="001A17FE"/>
    <w:rsid w:val="00211C30"/>
    <w:rsid w:val="00255359"/>
    <w:rsid w:val="0029639D"/>
    <w:rsid w:val="002C4DBC"/>
    <w:rsid w:val="00326F90"/>
    <w:rsid w:val="003A4268"/>
    <w:rsid w:val="00541840"/>
    <w:rsid w:val="006276B0"/>
    <w:rsid w:val="006876D6"/>
    <w:rsid w:val="00721BD5"/>
    <w:rsid w:val="00746D08"/>
    <w:rsid w:val="00921385"/>
    <w:rsid w:val="00992052"/>
    <w:rsid w:val="00AA1D8D"/>
    <w:rsid w:val="00B47730"/>
    <w:rsid w:val="00C2000E"/>
    <w:rsid w:val="00C91A47"/>
    <w:rsid w:val="00CB0664"/>
    <w:rsid w:val="00CB2A14"/>
    <w:rsid w:val="00CF48D0"/>
    <w:rsid w:val="00DD3EF8"/>
    <w:rsid w:val="00E1232C"/>
    <w:rsid w:val="00F724D7"/>
    <w:rsid w:val="00F955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6D59A"/>
  <w14:defaultImageDpi w14:val="300"/>
  <w15:docId w15:val="{093BC98B-6011-624E-BDC5-F0AF542D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B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6</cp:revision>
  <dcterms:created xsi:type="dcterms:W3CDTF">2025-10-20T03:46:00Z</dcterms:created>
  <dcterms:modified xsi:type="dcterms:W3CDTF">2025-10-21T01:45:00Z</dcterms:modified>
  <cp:category/>
</cp:coreProperties>
</file>