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2C68" w14:textId="1B7F3224" w:rsidR="004B3149" w:rsidRPr="00E33376" w:rsidRDefault="00AA777A" w:rsidP="004B3149">
      <w:pPr>
        <w:pStyle w:val="Heading1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  <w:lang w:val="en-US"/>
        </w:rPr>
        <w:t>Module</w:t>
      </w:r>
      <w:r w:rsidR="004B3149" w:rsidRPr="00E33376">
        <w:rPr>
          <w:rFonts w:ascii="Calibri" w:hAnsi="Calibri" w:cs="Calibri"/>
          <w:color w:val="000000" w:themeColor="text1"/>
          <w:sz w:val="32"/>
          <w:szCs w:val="32"/>
          <w:lang w:val="en-US"/>
        </w:rPr>
        <w:t xml:space="preserve"> 2 Assessment 1: Short Answer Questions</w:t>
      </w:r>
      <w:r w:rsidR="004B3149" w:rsidRPr="00E33376">
        <w:rPr>
          <w:rFonts w:ascii="Calibri" w:hAnsi="Calibri" w:cs="Calibri"/>
          <w:color w:val="000000" w:themeColor="text1"/>
          <w:sz w:val="32"/>
          <w:szCs w:val="32"/>
        </w:rPr>
        <w:t> – Invasion &amp; Colonial 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860D1" w14:paraId="06C4EFD5" w14:textId="77777777" w:rsidTr="006860D1">
        <w:tc>
          <w:tcPr>
            <w:tcW w:w="2263" w:type="dxa"/>
          </w:tcPr>
          <w:p w14:paraId="6673DFD6" w14:textId="5938F283" w:rsidR="006860D1" w:rsidRDefault="006860D1" w:rsidP="004B3149">
            <w:pPr>
              <w:keepNext/>
              <w:keepLines/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Student Name</w:t>
            </w:r>
          </w:p>
        </w:tc>
        <w:tc>
          <w:tcPr>
            <w:tcW w:w="6753" w:type="dxa"/>
          </w:tcPr>
          <w:p w14:paraId="065F0810" w14:textId="77777777" w:rsidR="006860D1" w:rsidRDefault="006860D1" w:rsidP="004B3149">
            <w:pPr>
              <w:keepNext/>
              <w:keepLines/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6A9D950" w14:textId="77777777" w:rsidR="00775FD6" w:rsidRPr="005B5A38" w:rsidRDefault="00775FD6" w:rsidP="00775FD6">
      <w:pPr>
        <w:ind w:right="-472"/>
        <w:jc w:val="both"/>
        <w:outlineLvl w:val="0"/>
        <w:rPr>
          <w:rFonts w:ascii="Calibri" w:eastAsiaTheme="minorHAnsi" w:hAnsi="Calibri" w:cs="Calibri"/>
          <w:b/>
        </w:rPr>
      </w:pPr>
      <w:r w:rsidRPr="005B5A38">
        <w:rPr>
          <w:rFonts w:ascii="Calibri" w:hAnsi="Calibri" w:cs="Calibri"/>
          <w:b/>
        </w:rPr>
        <w:t xml:space="preserve">First Submission  </w:t>
      </w:r>
      <w:sdt>
        <w:sdtPr>
          <w:rPr>
            <w:rFonts w:ascii="Calibri" w:hAnsi="Calibri" w:cs="Calibr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Second Submission  </w:t>
      </w:r>
      <w:sdt>
        <w:sdtPr>
          <w:rPr>
            <w:rFonts w:ascii="Calibri" w:hAnsi="Calibri" w:cs="Calibr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    Third Submission   </w:t>
      </w:r>
      <w:sdt>
        <w:sdtPr>
          <w:rPr>
            <w:rFonts w:ascii="Calibri" w:hAnsi="Calibri" w:cs="Calibr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76F08A7D" w14:textId="77777777" w:rsidR="004B3149" w:rsidRPr="001C1F84" w:rsidRDefault="004B3149" w:rsidP="004B3149">
      <w:pPr>
        <w:keepNext/>
        <w:keepLines/>
        <w:spacing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04FDCF28" w14:textId="77777777" w:rsidR="004B3149" w:rsidRPr="00E33376" w:rsidRDefault="004B3149" w:rsidP="004B3149">
      <w:pPr>
        <w:keepNext/>
        <w:keepLines/>
        <w:spacing w:after="240"/>
        <w:rPr>
          <w:rFonts w:ascii="Calibri" w:hAnsi="Calibri" w:cs="Calibri"/>
          <w:b/>
          <w:sz w:val="28"/>
          <w:szCs w:val="28"/>
        </w:rPr>
      </w:pPr>
      <w:r w:rsidRPr="00E33376">
        <w:rPr>
          <w:rFonts w:ascii="Calibri" w:hAnsi="Calibri" w:cs="Calibri"/>
          <w:b/>
          <w:sz w:val="28"/>
          <w:szCs w:val="28"/>
        </w:rPr>
        <w:t>Instructions</w:t>
      </w:r>
    </w:p>
    <w:p w14:paraId="1800DAD2" w14:textId="21BD6FB3" w:rsidR="004B3149" w:rsidRPr="00E33376" w:rsidRDefault="004B3149" w:rsidP="004B3149">
      <w:pPr>
        <w:keepNext/>
        <w:keepLines/>
        <w:spacing w:after="240"/>
        <w:rPr>
          <w:rFonts w:ascii="Calibri" w:hAnsi="Calibri" w:cs="Calibri"/>
        </w:rPr>
      </w:pPr>
      <w:r w:rsidRPr="00941A7D">
        <w:rPr>
          <w:rFonts w:ascii="Calibri" w:hAnsi="Calibri" w:cs="Calibri"/>
        </w:rPr>
        <w:t xml:space="preserve">Read the </w:t>
      </w:r>
      <w:r w:rsidRPr="00941A7D">
        <w:rPr>
          <w:rFonts w:ascii="Calibri" w:hAnsi="Calibri" w:cs="Calibri"/>
          <w:b/>
          <w:bCs/>
        </w:rPr>
        <w:t xml:space="preserve">Verification </w:t>
      </w:r>
      <w:r w:rsidR="00681C1A">
        <w:rPr>
          <w:rFonts w:ascii="Calibri" w:hAnsi="Calibri" w:cs="Calibri"/>
          <w:b/>
          <w:bCs/>
        </w:rPr>
        <w:t>Tool #</w:t>
      </w:r>
      <w:r w:rsidR="00681C1A" w:rsidRPr="00E33376">
        <w:rPr>
          <w:rFonts w:ascii="Calibri" w:hAnsi="Calibri" w:cs="Calibri"/>
          <w:b/>
          <w:bCs/>
        </w:rPr>
        <w:t>1</w:t>
      </w:r>
      <w:r w:rsidR="00681C1A" w:rsidRPr="00E33376">
        <w:rPr>
          <w:rFonts w:ascii="Calibri" w:hAnsi="Calibri" w:cs="Calibri"/>
        </w:rPr>
        <w:t xml:space="preserve"> </w:t>
      </w:r>
      <w:r w:rsidRPr="00941A7D">
        <w:rPr>
          <w:rFonts w:ascii="Calibri" w:hAnsi="Calibri" w:cs="Calibri"/>
        </w:rPr>
        <w:t>before</w:t>
      </w:r>
      <w:r w:rsidRPr="00E33376">
        <w:rPr>
          <w:rFonts w:ascii="Calibri" w:hAnsi="Calibri" w:cs="Calibri"/>
        </w:rPr>
        <w:t xml:space="preserve"> undertaking the research required to complete the Short Answer Questions. </w:t>
      </w:r>
    </w:p>
    <w:p w14:paraId="73D760FC" w14:textId="77777777" w:rsidR="004B3149" w:rsidRPr="00E33376" w:rsidRDefault="004B3149" w:rsidP="004B3149">
      <w:pPr>
        <w:keepNext/>
        <w:keepLines/>
        <w:spacing w:after="240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Answer the </w:t>
      </w:r>
      <w:r w:rsidRPr="00E33376">
        <w:rPr>
          <w:rFonts w:ascii="Calibri" w:hAnsi="Calibri" w:cs="Calibri"/>
          <w:bCs/>
        </w:rPr>
        <w:t>following</w:t>
      </w:r>
      <w:r w:rsidRPr="00E33376">
        <w:rPr>
          <w:rFonts w:ascii="Calibri" w:hAnsi="Calibri" w:cs="Calibri"/>
        </w:rPr>
        <w:t xml:space="preserve"> </w:t>
      </w:r>
      <w:r w:rsidRPr="00E33376">
        <w:rPr>
          <w:rFonts w:ascii="Calibri" w:hAnsi="Calibri" w:cs="Calibri"/>
          <w:b/>
        </w:rPr>
        <w:t>twenty-two (22)</w:t>
      </w:r>
      <w:r w:rsidRPr="00E33376">
        <w:rPr>
          <w:rFonts w:ascii="Calibri" w:hAnsi="Calibri" w:cs="Calibri"/>
        </w:rPr>
        <w:t xml:space="preserve"> questions. You must answer every question. A guide to the length of your response is provided following each question.</w:t>
      </w:r>
    </w:p>
    <w:p w14:paraId="28B09451" w14:textId="77777777" w:rsidR="004B3149" w:rsidRPr="00E33376" w:rsidRDefault="004B3149" w:rsidP="004B3149">
      <w:pPr>
        <w:keepNext/>
        <w:keepLines/>
        <w:spacing w:after="240"/>
        <w:rPr>
          <w:rFonts w:ascii="Calibri" w:hAnsi="Calibri" w:cs="Calibri"/>
        </w:rPr>
      </w:pPr>
      <w:r w:rsidRPr="00E33376">
        <w:rPr>
          <w:rFonts w:ascii="Calibri" w:hAnsi="Calibri" w:cs="Calibri"/>
        </w:rPr>
        <w:t>Enter your responses directly into the text box or table provided with each question (or part of the question). It will automatically expand as you type. Dot points are acceptable.</w:t>
      </w:r>
    </w:p>
    <w:p w14:paraId="1936A924" w14:textId="6D9D3AE3" w:rsidR="004B3149" w:rsidRPr="00E33376" w:rsidRDefault="00720784" w:rsidP="004B3149">
      <w:pPr>
        <w:keepNext/>
        <w:keepLines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Refer to</w:t>
      </w:r>
      <w:r w:rsidR="004B3149" w:rsidRPr="00E33376">
        <w:rPr>
          <w:rFonts w:ascii="Calibri" w:hAnsi="Calibri" w:cs="Calibri"/>
        </w:rPr>
        <w:t xml:space="preserve"> the </w:t>
      </w:r>
      <w:r w:rsidR="004B3149" w:rsidRPr="00E33376">
        <w:rPr>
          <w:rFonts w:ascii="Calibri" w:hAnsi="Calibri" w:cs="Calibri"/>
          <w:b/>
          <w:bCs/>
        </w:rPr>
        <w:t xml:space="preserve">Verification </w:t>
      </w:r>
      <w:r w:rsidR="00681C1A">
        <w:rPr>
          <w:rFonts w:ascii="Calibri" w:hAnsi="Calibri" w:cs="Calibri"/>
          <w:b/>
          <w:bCs/>
        </w:rPr>
        <w:t>Tool #</w:t>
      </w:r>
      <w:r w:rsidR="004B3149" w:rsidRPr="00E33376">
        <w:rPr>
          <w:rFonts w:ascii="Calibri" w:hAnsi="Calibri" w:cs="Calibri"/>
          <w:b/>
          <w:bCs/>
        </w:rPr>
        <w:t>1</w:t>
      </w:r>
      <w:r w:rsidR="004B3149" w:rsidRPr="00E33376">
        <w:rPr>
          <w:rFonts w:ascii="Calibri" w:hAnsi="Calibri" w:cs="Calibri"/>
        </w:rPr>
        <w:t xml:space="preserve"> to assess the validity of the sources of information you used to respond to the questions.</w:t>
      </w:r>
    </w:p>
    <w:p w14:paraId="0C66AEE2" w14:textId="78389199" w:rsidR="00720784" w:rsidRPr="00E33376" w:rsidRDefault="00720784" w:rsidP="00720784">
      <w:pPr>
        <w:keepNext/>
        <w:keepLines/>
        <w:spacing w:after="240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Complete the </w:t>
      </w:r>
      <w:r w:rsidRPr="00E33376">
        <w:rPr>
          <w:rFonts w:ascii="Calibri" w:hAnsi="Calibri" w:cs="Calibri"/>
          <w:b/>
          <w:bCs/>
        </w:rPr>
        <w:t xml:space="preserve">Verification </w:t>
      </w:r>
      <w:r w:rsidR="00681C1A">
        <w:rPr>
          <w:rFonts w:ascii="Calibri" w:hAnsi="Calibri" w:cs="Calibri"/>
          <w:b/>
          <w:bCs/>
        </w:rPr>
        <w:t>Tool #</w:t>
      </w:r>
      <w:r w:rsidR="00681C1A" w:rsidRPr="00E33376">
        <w:rPr>
          <w:rFonts w:ascii="Calibri" w:hAnsi="Calibri" w:cs="Calibri"/>
          <w:b/>
          <w:bCs/>
        </w:rPr>
        <w:t>1</w:t>
      </w:r>
      <w:r w:rsidR="00681C1A" w:rsidRPr="00E33376">
        <w:rPr>
          <w:rFonts w:ascii="Calibri" w:hAnsi="Calibri" w:cs="Calibri"/>
        </w:rPr>
        <w:t xml:space="preserve"> </w:t>
      </w:r>
      <w:r w:rsidRPr="00E33376">
        <w:rPr>
          <w:rFonts w:ascii="Calibri" w:hAnsi="Calibri" w:cs="Calibri"/>
        </w:rPr>
        <w:t xml:space="preserve">to </w:t>
      </w:r>
      <w:r w:rsidR="00FA1340">
        <w:rPr>
          <w:rFonts w:ascii="Calibri" w:hAnsi="Calibri" w:cs="Calibri"/>
        </w:rPr>
        <w:t xml:space="preserve">demonstrate your </w:t>
      </w:r>
      <w:r w:rsidRPr="00E33376">
        <w:rPr>
          <w:rFonts w:ascii="Calibri" w:hAnsi="Calibri" w:cs="Calibri"/>
        </w:rPr>
        <w:t>assess</w:t>
      </w:r>
      <w:r w:rsidR="00FA1340">
        <w:rPr>
          <w:rFonts w:ascii="Calibri" w:hAnsi="Calibri" w:cs="Calibri"/>
        </w:rPr>
        <w:t>ment of</w:t>
      </w:r>
      <w:r w:rsidRPr="00E33376">
        <w:rPr>
          <w:rFonts w:ascii="Calibri" w:hAnsi="Calibri" w:cs="Calibri"/>
        </w:rPr>
        <w:t xml:space="preserve"> the validity of </w:t>
      </w:r>
      <w:r w:rsidR="00FA1340">
        <w:rPr>
          <w:rFonts w:ascii="Calibri" w:hAnsi="Calibri" w:cs="Calibri"/>
        </w:rPr>
        <w:t xml:space="preserve">one of </w:t>
      </w:r>
      <w:r w:rsidRPr="00E33376">
        <w:rPr>
          <w:rFonts w:ascii="Calibri" w:hAnsi="Calibri" w:cs="Calibri"/>
        </w:rPr>
        <w:t>the sources of information you used.</w:t>
      </w:r>
    </w:p>
    <w:p w14:paraId="61038904" w14:textId="77777777" w:rsidR="004B3149" w:rsidRPr="00E33376" w:rsidRDefault="004B3149" w:rsidP="004B3149">
      <w:pPr>
        <w:pStyle w:val="BodyText"/>
        <w:jc w:val="left"/>
        <w:rPr>
          <w:color w:val="FF0000"/>
          <w:sz w:val="24"/>
          <w:szCs w:val="24"/>
          <w:lang w:val="en"/>
        </w:rPr>
      </w:pPr>
    </w:p>
    <w:p w14:paraId="5FAC4E78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i/>
          <w:iCs/>
        </w:rPr>
      </w:pPr>
      <w:r w:rsidRPr="00E33376">
        <w:rPr>
          <w:rFonts w:ascii="Calibri" w:hAnsi="Calibri" w:cs="Calibri"/>
        </w:rPr>
        <w:t>1. Write a summary in your own words of the origin of the term ‘Terra Nullius’ and the 18</w:t>
      </w:r>
      <w:r w:rsidRPr="00E33376">
        <w:rPr>
          <w:rFonts w:ascii="Calibri" w:hAnsi="Calibri" w:cs="Calibri"/>
          <w:vertAlign w:val="superscript"/>
        </w:rPr>
        <w:t>th</w:t>
      </w:r>
      <w:r w:rsidRPr="00E33376">
        <w:rPr>
          <w:rFonts w:ascii="Calibri" w:hAnsi="Calibri" w:cs="Calibri"/>
        </w:rPr>
        <w:t xml:space="preserve"> century interpretation of this concept. </w:t>
      </w:r>
      <w:bookmarkStart w:id="0" w:name="_Hlk46238102"/>
      <w:r w:rsidRPr="00E33376">
        <w:rPr>
          <w:rFonts w:ascii="Calibri" w:hAnsi="Calibri" w:cs="Calibri"/>
          <w:i/>
          <w:iCs/>
        </w:rPr>
        <w:t>(50 words)</w:t>
      </w:r>
      <w:bookmarkEnd w:id="0"/>
      <w:r w:rsidRPr="00E33376">
        <w:rPr>
          <w:rFonts w:ascii="Calibri" w:hAnsi="Calibri" w:cs="Calibri"/>
          <w:i/>
          <w:i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B3149" w:rsidRPr="00E33376" w14:paraId="47A2F57E" w14:textId="77777777" w:rsidTr="00F84258">
        <w:tc>
          <w:tcPr>
            <w:tcW w:w="9021" w:type="dxa"/>
          </w:tcPr>
          <w:p w14:paraId="46280618" w14:textId="77777777" w:rsidR="004B3149" w:rsidRPr="00E33376" w:rsidRDefault="004B3149" w:rsidP="00E33376">
            <w:pPr>
              <w:keepNext/>
              <w:keepLines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BA0ECA2" w14:textId="79986B1C" w:rsidR="00E33376" w:rsidRPr="00E33376" w:rsidRDefault="00E33376" w:rsidP="00E33376">
            <w:pPr>
              <w:keepNext/>
              <w:keepLines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1B0B92A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</w:rPr>
      </w:pPr>
    </w:p>
    <w:p w14:paraId="03BC6AA9" w14:textId="77777777" w:rsidR="004B3149" w:rsidRPr="00E33376" w:rsidRDefault="004B3149" w:rsidP="004B3149">
      <w:pPr>
        <w:pStyle w:val="BodyText"/>
        <w:keepNext/>
        <w:keepLines/>
        <w:jc w:val="left"/>
        <w:rPr>
          <w:i/>
          <w:iCs/>
          <w:sz w:val="24"/>
          <w:szCs w:val="24"/>
        </w:rPr>
      </w:pPr>
      <w:r w:rsidRPr="00E33376">
        <w:rPr>
          <w:color w:val="000000" w:themeColor="text1"/>
          <w:sz w:val="24"/>
          <w:szCs w:val="24"/>
        </w:rPr>
        <w:t xml:space="preserve">2. </w:t>
      </w:r>
      <w:r w:rsidRPr="00E33376">
        <w:rPr>
          <w:sz w:val="24"/>
          <w:szCs w:val="24"/>
        </w:rPr>
        <w:t xml:space="preserve">How has the status of Terra Nullius changed and how is it viewed in contemporary Australia? </w:t>
      </w:r>
      <w:r w:rsidRPr="00E33376">
        <w:rPr>
          <w:i/>
          <w:iCs/>
          <w:sz w:val="24"/>
          <w:szCs w:val="24"/>
        </w:rPr>
        <w:t>(100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2F7B3F34" w14:textId="77777777" w:rsidTr="00F84258">
        <w:tc>
          <w:tcPr>
            <w:tcW w:w="9016" w:type="dxa"/>
          </w:tcPr>
          <w:p w14:paraId="14EBA73B" w14:textId="71CD0135" w:rsidR="004B3149" w:rsidRPr="00E33376" w:rsidRDefault="004B3149" w:rsidP="00F84258">
            <w:pPr>
              <w:pStyle w:val="BodyText"/>
              <w:keepNext/>
              <w:keepLines/>
              <w:jc w:val="left"/>
              <w:rPr>
                <w:sz w:val="24"/>
                <w:szCs w:val="24"/>
              </w:rPr>
            </w:pPr>
          </w:p>
        </w:tc>
      </w:tr>
    </w:tbl>
    <w:p w14:paraId="44513042" w14:textId="77777777" w:rsidR="004B3149" w:rsidRPr="00E33376" w:rsidRDefault="004B3149" w:rsidP="004B3149">
      <w:pPr>
        <w:pStyle w:val="BodyText"/>
        <w:jc w:val="left"/>
        <w:rPr>
          <w:color w:val="FF0000"/>
          <w:sz w:val="24"/>
          <w:szCs w:val="24"/>
        </w:rPr>
      </w:pPr>
    </w:p>
    <w:p w14:paraId="79B52A4A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</w:rPr>
      </w:pPr>
      <w:r w:rsidRPr="00E33376">
        <w:rPr>
          <w:rFonts w:ascii="Calibri" w:hAnsi="Calibri" w:cs="Calibri"/>
          <w:b/>
          <w:bCs/>
        </w:rPr>
        <w:lastRenderedPageBreak/>
        <w:t>Identify the effects of dispossession and dispersal on Aboriginal cultures by responding to questions 3 – 6</w:t>
      </w:r>
      <w:r w:rsidRPr="00E33376">
        <w:rPr>
          <w:rFonts w:ascii="Calibri" w:hAnsi="Calibri" w:cs="Calibri"/>
        </w:rPr>
        <w:t>.</w:t>
      </w:r>
    </w:p>
    <w:p w14:paraId="362462AD" w14:textId="77777777" w:rsidR="004B3149" w:rsidRPr="00E33376" w:rsidRDefault="004B3149" w:rsidP="004B3149">
      <w:pPr>
        <w:keepNext/>
        <w:keepLines/>
        <w:tabs>
          <w:tab w:val="left" w:leader="dot" w:pos="8080"/>
        </w:tabs>
        <w:spacing w:before="120" w:after="120"/>
        <w:ind w:right="135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3. Identify colonial concepts that drove population decline. 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B3149" w:rsidRPr="00E33376" w14:paraId="43780712" w14:textId="77777777" w:rsidTr="00F84258">
        <w:tc>
          <w:tcPr>
            <w:tcW w:w="8737" w:type="dxa"/>
          </w:tcPr>
          <w:p w14:paraId="4239EE4E" w14:textId="756E9C36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B4041E" w14:textId="77777777" w:rsidR="004B3149" w:rsidRPr="00E33376" w:rsidRDefault="004B3149" w:rsidP="004B3149">
      <w:pPr>
        <w:keepNext/>
        <w:keepLines/>
        <w:tabs>
          <w:tab w:val="left" w:leader="dot" w:pos="8080"/>
        </w:tabs>
        <w:spacing w:before="120" w:after="120"/>
        <w:ind w:right="135"/>
        <w:rPr>
          <w:rFonts w:ascii="Calibri" w:hAnsi="Calibri" w:cs="Calibri"/>
        </w:rPr>
      </w:pPr>
    </w:p>
    <w:p w14:paraId="0B0EF727" w14:textId="77777777" w:rsidR="004B3149" w:rsidRPr="00E33376" w:rsidRDefault="004B3149" w:rsidP="004B3149">
      <w:pPr>
        <w:keepNext/>
        <w:keepLines/>
        <w:tabs>
          <w:tab w:val="left" w:leader="dot" w:pos="8080"/>
        </w:tabs>
        <w:spacing w:before="120" w:after="120"/>
        <w:ind w:right="135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4. How these colonial concepts have changed and continue to change.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4B3149" w:rsidRPr="00E33376" w14:paraId="291C70DA" w14:textId="77777777" w:rsidTr="00F84258">
        <w:tc>
          <w:tcPr>
            <w:tcW w:w="8595" w:type="dxa"/>
          </w:tcPr>
          <w:p w14:paraId="3699108B" w14:textId="7F6EBC44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221231" w14:textId="77777777" w:rsidR="004B3149" w:rsidRPr="00E33376" w:rsidRDefault="004B3149" w:rsidP="004B3149">
      <w:pPr>
        <w:rPr>
          <w:rFonts w:ascii="Calibri" w:hAnsi="Calibri" w:cs="Calibri"/>
        </w:rPr>
      </w:pPr>
    </w:p>
    <w:p w14:paraId="0D20C815" w14:textId="77777777" w:rsidR="004B3149" w:rsidRPr="00E33376" w:rsidRDefault="004B3149" w:rsidP="004B3149">
      <w:pPr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5. The impact of depopulation.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B3149" w:rsidRPr="00E33376" w14:paraId="32342901" w14:textId="77777777" w:rsidTr="00F84258">
        <w:tc>
          <w:tcPr>
            <w:tcW w:w="8737" w:type="dxa"/>
          </w:tcPr>
          <w:p w14:paraId="49B14F18" w14:textId="745AD0D8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15EAAD" w14:textId="77777777" w:rsidR="004B3149" w:rsidRPr="00E33376" w:rsidRDefault="004B3149" w:rsidP="004B3149">
      <w:pPr>
        <w:rPr>
          <w:rFonts w:ascii="Calibri" w:hAnsi="Calibri" w:cs="Calibri"/>
        </w:rPr>
      </w:pPr>
    </w:p>
    <w:p w14:paraId="61D8A41F" w14:textId="77777777" w:rsidR="004B3149" w:rsidRPr="00E33376" w:rsidRDefault="004B3149" w:rsidP="00E33376">
      <w:pPr>
        <w:keepNext/>
        <w:keepLines/>
        <w:tabs>
          <w:tab w:val="left" w:leader="dot" w:pos="8080"/>
        </w:tabs>
        <w:spacing w:before="120" w:after="120"/>
        <w:ind w:right="135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6. The impact on the transmission of languages. </w:t>
      </w:r>
      <w:r w:rsidRPr="00E33376">
        <w:rPr>
          <w:rFonts w:ascii="Calibri" w:hAnsi="Calibri" w:cs="Calibri"/>
          <w:i/>
          <w:iCs/>
        </w:rPr>
        <w:t>(60 words)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B3149" w:rsidRPr="00E33376" w14:paraId="40F235EE" w14:textId="77777777" w:rsidTr="00F84258">
        <w:tc>
          <w:tcPr>
            <w:tcW w:w="8737" w:type="dxa"/>
          </w:tcPr>
          <w:p w14:paraId="3B1F75AD" w14:textId="035331FE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0BBB43" w14:textId="77777777" w:rsidR="004B3149" w:rsidRPr="00E33376" w:rsidRDefault="004B3149" w:rsidP="004B3149">
      <w:pPr>
        <w:keepNext/>
        <w:keepLines/>
        <w:tabs>
          <w:tab w:val="left" w:leader="dot" w:pos="8080"/>
        </w:tabs>
        <w:spacing w:before="120" w:after="120"/>
        <w:ind w:right="135"/>
        <w:rPr>
          <w:rFonts w:ascii="Calibri" w:hAnsi="Calibri" w:cs="Calibri"/>
        </w:rPr>
      </w:pPr>
    </w:p>
    <w:p w14:paraId="081BBDFA" w14:textId="77777777" w:rsidR="004B3149" w:rsidRPr="00E33376" w:rsidRDefault="004B3149" w:rsidP="004B3149">
      <w:pPr>
        <w:keepNext/>
        <w:keepLines/>
        <w:rPr>
          <w:rFonts w:ascii="Calibri" w:hAnsi="Calibri" w:cs="Calibri"/>
          <w:b/>
          <w:bCs/>
        </w:rPr>
      </w:pPr>
      <w:r w:rsidRPr="00E33376">
        <w:rPr>
          <w:rFonts w:ascii="Calibri" w:hAnsi="Calibri" w:cs="Calibri"/>
          <w:b/>
          <w:bCs/>
        </w:rPr>
        <w:t>Describe the differences between reserves, missions and government stations by completing questions 7 to 10.</w:t>
      </w:r>
    </w:p>
    <w:p w14:paraId="2B53E1FC" w14:textId="77777777" w:rsidR="004B3149" w:rsidRPr="00E33376" w:rsidRDefault="004B3149" w:rsidP="004B3149">
      <w:pPr>
        <w:rPr>
          <w:rFonts w:ascii="Calibri" w:hAnsi="Calibri" w:cs="Calibri"/>
        </w:rPr>
      </w:pPr>
    </w:p>
    <w:p w14:paraId="4C1142EF" w14:textId="77777777" w:rsidR="004B3149" w:rsidRPr="00E33376" w:rsidRDefault="004B3149" w:rsidP="004B3149">
      <w:pPr>
        <w:keepNext/>
        <w:keepLines/>
        <w:ind w:left="426" w:hanging="426"/>
        <w:rPr>
          <w:rFonts w:ascii="Calibri" w:hAnsi="Calibri" w:cs="Calibri"/>
          <w:bCs/>
        </w:rPr>
      </w:pPr>
      <w:r w:rsidRPr="00E33376">
        <w:rPr>
          <w:rFonts w:ascii="Calibri" w:hAnsi="Calibri" w:cs="Calibri"/>
          <w:bCs/>
        </w:rPr>
        <w:t xml:space="preserve">7. </w:t>
      </w:r>
      <w:r w:rsidRPr="00E33376">
        <w:rPr>
          <w:rFonts w:ascii="Calibri" w:hAnsi="Calibri" w:cs="Calibri"/>
        </w:rPr>
        <w:t>Complete the following table to identify the similarities and differences of how missions reserves and stations were created and managed.</w:t>
      </w:r>
    </w:p>
    <w:p w14:paraId="4D41A21D" w14:textId="77777777" w:rsidR="004B3149" w:rsidRPr="00E33376" w:rsidRDefault="004B3149" w:rsidP="004B3149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76"/>
        <w:gridCol w:w="3016"/>
        <w:gridCol w:w="3945"/>
      </w:tblGrid>
      <w:tr w:rsidR="004B3149" w:rsidRPr="00E33376" w14:paraId="150F8918" w14:textId="77777777" w:rsidTr="00F84258">
        <w:tc>
          <w:tcPr>
            <w:tcW w:w="1776" w:type="dxa"/>
          </w:tcPr>
          <w:p w14:paraId="69F523D3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6" w:type="dxa"/>
          </w:tcPr>
          <w:p w14:paraId="7C6C4811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Who created them?</w:t>
            </w:r>
          </w:p>
        </w:tc>
        <w:tc>
          <w:tcPr>
            <w:tcW w:w="3945" w:type="dxa"/>
          </w:tcPr>
          <w:p w14:paraId="61159C06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Who managed them?</w:t>
            </w:r>
          </w:p>
        </w:tc>
      </w:tr>
      <w:tr w:rsidR="004B3149" w:rsidRPr="00E33376" w14:paraId="1B5A0956" w14:textId="77777777" w:rsidTr="00F84258">
        <w:tc>
          <w:tcPr>
            <w:tcW w:w="1776" w:type="dxa"/>
          </w:tcPr>
          <w:p w14:paraId="100B1B50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Missions</w:t>
            </w:r>
          </w:p>
        </w:tc>
        <w:tc>
          <w:tcPr>
            <w:tcW w:w="3016" w:type="dxa"/>
          </w:tcPr>
          <w:p w14:paraId="0FA6CE60" w14:textId="77777777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45" w:type="dxa"/>
          </w:tcPr>
          <w:p w14:paraId="0D47ECF4" w14:textId="24B9EA4B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B3149" w:rsidRPr="00E33376" w14:paraId="3CE1F394" w14:textId="77777777" w:rsidTr="00F84258">
        <w:tc>
          <w:tcPr>
            <w:tcW w:w="1776" w:type="dxa"/>
          </w:tcPr>
          <w:p w14:paraId="6824E0A9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Reserves</w:t>
            </w:r>
          </w:p>
        </w:tc>
        <w:tc>
          <w:tcPr>
            <w:tcW w:w="3016" w:type="dxa"/>
          </w:tcPr>
          <w:p w14:paraId="69CBAAFA" w14:textId="4570BB24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45" w:type="dxa"/>
          </w:tcPr>
          <w:p w14:paraId="456B3520" w14:textId="7CDF7C8B" w:rsidR="004B3149" w:rsidRPr="00E33376" w:rsidRDefault="004B3149" w:rsidP="00F84258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</w:tc>
      </w:tr>
      <w:tr w:rsidR="004B3149" w:rsidRPr="00E33376" w14:paraId="798771CC" w14:textId="77777777" w:rsidTr="00F84258">
        <w:tc>
          <w:tcPr>
            <w:tcW w:w="1776" w:type="dxa"/>
          </w:tcPr>
          <w:p w14:paraId="68591BB5" w14:textId="77777777" w:rsidR="004B3149" w:rsidRDefault="004B3149" w:rsidP="00F84258">
            <w:pPr>
              <w:keepNext/>
              <w:keepLines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Stations</w:t>
            </w:r>
          </w:p>
          <w:p w14:paraId="434A3E45" w14:textId="77777777" w:rsidR="00735DF5" w:rsidRPr="00E33376" w:rsidRDefault="00735DF5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6" w:type="dxa"/>
          </w:tcPr>
          <w:p w14:paraId="1243BE2D" w14:textId="10C828AD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945" w:type="dxa"/>
          </w:tcPr>
          <w:p w14:paraId="72CE906C" w14:textId="77777777" w:rsidR="004B3149" w:rsidRPr="00E33376" w:rsidRDefault="004B3149" w:rsidP="00E33376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C2594F8" w14:textId="77777777" w:rsidR="004B3149" w:rsidRPr="00E33376" w:rsidRDefault="004B3149" w:rsidP="004B3149">
      <w:pPr>
        <w:keepNext/>
        <w:keepLines/>
        <w:rPr>
          <w:rFonts w:ascii="Calibri" w:hAnsi="Calibri" w:cs="Calibri"/>
          <w:b/>
        </w:rPr>
      </w:pPr>
    </w:p>
    <w:p w14:paraId="28D0E3A8" w14:textId="77777777" w:rsidR="004B3149" w:rsidRPr="00E33376" w:rsidRDefault="004B3149" w:rsidP="004B3149">
      <w:pPr>
        <w:keepNext/>
        <w:keepLines/>
        <w:rPr>
          <w:rFonts w:ascii="Calibri" w:hAnsi="Calibri" w:cs="Calibri"/>
        </w:rPr>
      </w:pPr>
    </w:p>
    <w:p w14:paraId="70BA7DA5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  <w:r w:rsidRPr="00E33376">
        <w:rPr>
          <w:rFonts w:ascii="Calibri" w:hAnsi="Calibri" w:cs="Calibri"/>
        </w:rPr>
        <w:t xml:space="preserve">8. What was the past government’s reason for establishing reserves, missions and government stations? </w:t>
      </w:r>
      <w:r w:rsidRPr="00E33376">
        <w:rPr>
          <w:rFonts w:ascii="Calibri" w:hAnsi="Calibri" w:cs="Calibri"/>
          <w:bCs/>
          <w:i/>
          <w:iCs/>
        </w:rPr>
        <w:t>(50 words)</w:t>
      </w:r>
    </w:p>
    <w:p w14:paraId="3D730612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4B3149" w:rsidRPr="00E33376" w14:paraId="051DD368" w14:textId="77777777" w:rsidTr="00F84258">
        <w:tc>
          <w:tcPr>
            <w:tcW w:w="8732" w:type="dxa"/>
          </w:tcPr>
          <w:p w14:paraId="1EFDAE8B" w14:textId="1055087E" w:rsidR="004B3149" w:rsidRPr="00E33376" w:rsidRDefault="004B3149" w:rsidP="00E33376">
            <w:pPr>
              <w:keepNext/>
              <w:keepLines/>
              <w:tabs>
                <w:tab w:val="left" w:leader="dot" w:pos="8080"/>
              </w:tabs>
              <w:spacing w:before="120" w:after="120"/>
              <w:ind w:right="135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43E624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</w:rPr>
      </w:pPr>
    </w:p>
    <w:p w14:paraId="1BE0D71C" w14:textId="77777777" w:rsidR="004B3149" w:rsidRPr="00E33376" w:rsidRDefault="004B3149" w:rsidP="004B3149">
      <w:pPr>
        <w:spacing w:before="120" w:after="120"/>
        <w:ind w:right="135"/>
        <w:rPr>
          <w:rFonts w:ascii="Calibri" w:hAnsi="Calibri" w:cs="Calibri"/>
          <w:color w:val="FF0000"/>
        </w:rPr>
      </w:pPr>
    </w:p>
    <w:p w14:paraId="1BA91375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</w:rPr>
      </w:pPr>
      <w:r w:rsidRPr="00E33376">
        <w:rPr>
          <w:rFonts w:ascii="Calibri" w:hAnsi="Calibri" w:cs="Calibri"/>
        </w:rPr>
        <w:lastRenderedPageBreak/>
        <w:t xml:space="preserve">9. List </w:t>
      </w:r>
      <w:r w:rsidRPr="00E33376">
        <w:rPr>
          <w:rFonts w:ascii="Calibri" w:hAnsi="Calibri" w:cs="Calibri"/>
          <w:b/>
          <w:bCs/>
        </w:rPr>
        <w:t>three (3)</w:t>
      </w:r>
      <w:r w:rsidRPr="00E33376">
        <w:rPr>
          <w:rFonts w:ascii="Calibri" w:hAnsi="Calibri" w:cs="Calibri"/>
        </w:rPr>
        <w:t xml:space="preserve"> things that the past government thought they were providing or believed were positive for Aboriginal people in the reserves, missions and government stations.</w:t>
      </w:r>
    </w:p>
    <w:p w14:paraId="405C3184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4B3149" w:rsidRPr="00E33376" w14:paraId="23EBD481" w14:textId="77777777" w:rsidTr="00735DF5">
        <w:tc>
          <w:tcPr>
            <w:tcW w:w="8732" w:type="dxa"/>
          </w:tcPr>
          <w:p w14:paraId="77FE8B48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7B771EF7" w14:textId="665A4AE0" w:rsidR="00E33376" w:rsidRPr="00E33376" w:rsidRDefault="00E33376" w:rsidP="00F84258">
            <w:pPr>
              <w:keepNext/>
              <w:keepLines/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</w:tc>
      </w:tr>
      <w:tr w:rsidR="004B3149" w:rsidRPr="00E33376" w14:paraId="376E3FAB" w14:textId="77777777" w:rsidTr="00735DF5">
        <w:tc>
          <w:tcPr>
            <w:tcW w:w="8732" w:type="dxa"/>
          </w:tcPr>
          <w:p w14:paraId="29442C8F" w14:textId="30F76890" w:rsidR="004B3149" w:rsidRPr="00E33376" w:rsidRDefault="004B3149" w:rsidP="00F84258">
            <w:pPr>
              <w:keepNext/>
              <w:keepLines/>
              <w:spacing w:before="120" w:after="120"/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</w:tc>
      </w:tr>
      <w:tr w:rsidR="004B3149" w:rsidRPr="00E33376" w14:paraId="1809287E" w14:textId="77777777" w:rsidTr="00735DF5">
        <w:tc>
          <w:tcPr>
            <w:tcW w:w="8732" w:type="dxa"/>
          </w:tcPr>
          <w:p w14:paraId="50DF3B11" w14:textId="77777777" w:rsidR="004B3149" w:rsidRPr="00E33376" w:rsidRDefault="004B3149" w:rsidP="00F84258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1B8D552C" w14:textId="456FC226" w:rsidR="00E33376" w:rsidRPr="00E33376" w:rsidRDefault="00E33376" w:rsidP="00F84258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</w:tc>
      </w:tr>
    </w:tbl>
    <w:p w14:paraId="2051A752" w14:textId="77777777" w:rsidR="004B3149" w:rsidRPr="00E33376" w:rsidRDefault="004B3149" w:rsidP="00E33376">
      <w:pPr>
        <w:keepNext/>
        <w:keepLines/>
        <w:rPr>
          <w:rFonts w:ascii="Calibri" w:hAnsi="Calibri" w:cs="Calibri"/>
        </w:rPr>
      </w:pPr>
    </w:p>
    <w:p w14:paraId="778CAF28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  <w:r w:rsidRPr="00E33376">
        <w:rPr>
          <w:rFonts w:ascii="Calibri" w:hAnsi="Calibri" w:cs="Calibri"/>
        </w:rPr>
        <w:t xml:space="preserve">10. Describe the negative effects that government reserves, missions and stations had on Aboriginal culture and lifestyles. </w:t>
      </w:r>
      <w:r w:rsidRPr="00E33376">
        <w:rPr>
          <w:rFonts w:ascii="Calibri" w:hAnsi="Calibri" w:cs="Calibri"/>
          <w:bCs/>
          <w:i/>
          <w:iCs/>
        </w:rPr>
        <w:t xml:space="preserve">(50 words) </w:t>
      </w:r>
    </w:p>
    <w:p w14:paraId="6B287E7A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B3149" w:rsidRPr="00E33376" w14:paraId="07104FCF" w14:textId="77777777" w:rsidTr="00735DF5">
        <w:tc>
          <w:tcPr>
            <w:tcW w:w="9021" w:type="dxa"/>
          </w:tcPr>
          <w:p w14:paraId="089DC40A" w14:textId="656270A0" w:rsidR="004B3149" w:rsidRPr="00E33376" w:rsidRDefault="004B3149" w:rsidP="00E33376">
            <w:pPr>
              <w:keepNext/>
              <w:keepLines/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27767918" w14:textId="77777777" w:rsidR="004B3149" w:rsidRPr="00E33376" w:rsidRDefault="004B3149" w:rsidP="00F84258">
            <w:pPr>
              <w:keepNext/>
              <w:keepLines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7D2739F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</w:p>
    <w:p w14:paraId="7FAA4FCF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Cs/>
        </w:rPr>
      </w:pPr>
    </w:p>
    <w:p w14:paraId="43C4A91E" w14:textId="77777777" w:rsidR="004B3149" w:rsidRPr="00E33376" w:rsidRDefault="004B3149" w:rsidP="004B3149">
      <w:pPr>
        <w:keepNext/>
        <w:keepLines/>
        <w:ind w:left="284" w:hanging="284"/>
        <w:rPr>
          <w:rFonts w:ascii="Calibri" w:hAnsi="Calibri" w:cs="Calibri"/>
          <w:b/>
        </w:rPr>
      </w:pPr>
      <w:r w:rsidRPr="00E33376">
        <w:rPr>
          <w:rFonts w:ascii="Calibri" w:hAnsi="Calibri" w:cs="Calibri"/>
          <w:b/>
        </w:rPr>
        <w:t>Complete questions 11 – 16 on Protection and Assimilation</w:t>
      </w:r>
    </w:p>
    <w:p w14:paraId="6A98B38C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11. Identify the reasons ‘white’ Australia felt the need to ‘protect’ and ‘assimilate’ Aboriginal peoples.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B3149" w:rsidRPr="00E33376" w14:paraId="23862777" w14:textId="77777777" w:rsidTr="00F84258">
        <w:tc>
          <w:tcPr>
            <w:tcW w:w="9021" w:type="dxa"/>
          </w:tcPr>
          <w:p w14:paraId="05AD0F39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40EB6C2" w14:textId="3A48E387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CA4C4CA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081E5AF1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12. Identify Aboriginal people’s interpretations of ‘protection’ and ‘assimilation’.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592A4E89" w14:textId="77777777" w:rsidTr="00F84258">
        <w:tc>
          <w:tcPr>
            <w:tcW w:w="9016" w:type="dxa"/>
          </w:tcPr>
          <w:p w14:paraId="0AF77CC8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EB176E0" w14:textId="360A12C5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713B6EF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5A5DCE82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13. Identify contemporary non-Aboriginal people’s interpretations of ‘protection’ and ‘assimilation’.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3C2566BD" w14:textId="77777777" w:rsidTr="00F84258">
        <w:tc>
          <w:tcPr>
            <w:tcW w:w="9016" w:type="dxa"/>
          </w:tcPr>
          <w:p w14:paraId="261F0037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8E6DFD3" w14:textId="3B7ED8FF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1E32646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023FF518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14. Identify the effects of protection and assimilation policies on Aboriginal peoples. </w:t>
      </w:r>
      <w:r w:rsidRPr="00E33376">
        <w:rPr>
          <w:rFonts w:ascii="Calibri" w:hAnsi="Calibri" w:cs="Calibri"/>
          <w:i/>
          <w:iCs/>
        </w:rPr>
        <w:t>(50 words)</w:t>
      </w:r>
      <w:r w:rsidRPr="00E33376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1A60989C" w14:textId="77777777" w:rsidTr="00F84258">
        <w:tc>
          <w:tcPr>
            <w:tcW w:w="9016" w:type="dxa"/>
          </w:tcPr>
          <w:p w14:paraId="751E745B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D2FB5DD" w14:textId="0E58040B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6CB4A6E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3FF30274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15. Describe how this affects relations between Aboriginal and non-Aboriginal peoples today.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073D6A3D" w14:textId="77777777" w:rsidTr="00F84258">
        <w:tc>
          <w:tcPr>
            <w:tcW w:w="9016" w:type="dxa"/>
          </w:tcPr>
          <w:p w14:paraId="65D09815" w14:textId="77777777" w:rsidR="004B3149" w:rsidRPr="00E33376" w:rsidRDefault="004B3149" w:rsidP="00F8425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B1A33AF" w14:textId="234F79C6" w:rsidR="00E33376" w:rsidRPr="00E33376" w:rsidRDefault="00E33376" w:rsidP="00F8425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5A215956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4C6D1467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16. Describe the role of racism in policies of protection and assimilation.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1B45388C" w14:textId="77777777" w:rsidTr="00F84258">
        <w:tc>
          <w:tcPr>
            <w:tcW w:w="9016" w:type="dxa"/>
          </w:tcPr>
          <w:p w14:paraId="7132D867" w14:textId="77777777" w:rsidR="004B3149" w:rsidRPr="00E33376" w:rsidRDefault="004B3149" w:rsidP="00F8425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A409947" w14:textId="0E6752AC" w:rsidR="00E33376" w:rsidRPr="00E33376" w:rsidRDefault="00E33376" w:rsidP="00F84258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9972129" w14:textId="77777777" w:rsidR="004B3149" w:rsidRPr="00E33376" w:rsidRDefault="004B3149" w:rsidP="004B3149">
      <w:pPr>
        <w:rPr>
          <w:rFonts w:ascii="Calibri" w:hAnsi="Calibri" w:cs="Calibri"/>
        </w:rPr>
      </w:pPr>
    </w:p>
    <w:p w14:paraId="45DFF49E" w14:textId="77777777" w:rsidR="004B3149" w:rsidRPr="00E33376" w:rsidRDefault="004B3149" w:rsidP="004B3149">
      <w:pPr>
        <w:rPr>
          <w:rFonts w:ascii="Calibri" w:hAnsi="Calibri" w:cs="Calibri"/>
          <w:b/>
        </w:rPr>
      </w:pPr>
    </w:p>
    <w:p w14:paraId="3BB81941" w14:textId="04DD92DD" w:rsidR="004B3149" w:rsidRPr="00E33376" w:rsidRDefault="004B3149" w:rsidP="004B3149">
      <w:pPr>
        <w:rPr>
          <w:rFonts w:ascii="Calibri" w:hAnsi="Calibri" w:cs="Calibri"/>
        </w:rPr>
      </w:pPr>
      <w:r w:rsidRPr="00E33376">
        <w:rPr>
          <w:rFonts w:ascii="Calibri" w:hAnsi="Calibri" w:cs="Calibri"/>
          <w:b/>
        </w:rPr>
        <w:t xml:space="preserve">Complete questions 17 – 22 on the </w:t>
      </w:r>
      <w:r w:rsidR="002E5EB0">
        <w:rPr>
          <w:rFonts w:ascii="Calibri" w:hAnsi="Calibri" w:cs="Calibri"/>
          <w:b/>
        </w:rPr>
        <w:t>e</w:t>
      </w:r>
      <w:r w:rsidRPr="00E33376">
        <w:rPr>
          <w:rFonts w:ascii="Calibri" w:hAnsi="Calibri" w:cs="Calibri"/>
          <w:b/>
        </w:rPr>
        <w:t>ffect the forcible removal of Aboriginal children has had on Aboriginal families and communities.</w:t>
      </w:r>
      <w:r w:rsidRPr="00E33376">
        <w:rPr>
          <w:rFonts w:ascii="Calibri" w:hAnsi="Calibri" w:cs="Calibri"/>
        </w:rPr>
        <w:t xml:space="preserve"> </w:t>
      </w:r>
    </w:p>
    <w:p w14:paraId="20ADB3DF" w14:textId="77777777" w:rsidR="004B3149" w:rsidRPr="00E33376" w:rsidRDefault="004B3149" w:rsidP="004B3149">
      <w:pPr>
        <w:rPr>
          <w:rFonts w:ascii="Calibri" w:hAnsi="Calibri" w:cs="Calibri"/>
        </w:rPr>
      </w:pPr>
    </w:p>
    <w:p w14:paraId="42DA4302" w14:textId="77777777" w:rsidR="004B3149" w:rsidRPr="00E33376" w:rsidRDefault="004B3149" w:rsidP="004B3149">
      <w:pPr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17. Give a description of the practices of forcible removal of children. </w:t>
      </w:r>
      <w:r w:rsidRPr="00E33376">
        <w:rPr>
          <w:rFonts w:ascii="Calibri" w:hAnsi="Calibri" w:cs="Calibri"/>
          <w:i/>
          <w:iCs/>
        </w:rPr>
        <w:t>(60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78E9769A" w14:textId="77777777" w:rsidTr="00F84258">
        <w:tc>
          <w:tcPr>
            <w:tcW w:w="9016" w:type="dxa"/>
          </w:tcPr>
          <w:p w14:paraId="6338F500" w14:textId="77777777" w:rsidR="004B3149" w:rsidRPr="00E33376" w:rsidRDefault="004B3149" w:rsidP="00E33376">
            <w:pPr>
              <w:rPr>
                <w:rFonts w:ascii="Calibri" w:hAnsi="Calibri" w:cs="Calibri"/>
                <w:iCs/>
                <w:color w:val="FF0000"/>
                <w:sz w:val="24"/>
                <w:szCs w:val="24"/>
              </w:rPr>
            </w:pPr>
          </w:p>
          <w:p w14:paraId="1A3185DF" w14:textId="46A4CA8C" w:rsidR="00E33376" w:rsidRPr="00E33376" w:rsidRDefault="00E33376" w:rsidP="00E33376">
            <w:pPr>
              <w:rPr>
                <w:rFonts w:ascii="Calibri" w:hAnsi="Calibri" w:cs="Calibri"/>
                <w:iCs/>
                <w:color w:val="FF0000"/>
                <w:sz w:val="24"/>
                <w:szCs w:val="24"/>
              </w:rPr>
            </w:pPr>
          </w:p>
        </w:tc>
      </w:tr>
    </w:tbl>
    <w:p w14:paraId="2F77F3CC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27D0AAB5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  <w:i/>
          <w:iCs/>
        </w:rPr>
      </w:pPr>
      <w:r w:rsidRPr="00E33376">
        <w:rPr>
          <w:rFonts w:ascii="Calibri" w:hAnsi="Calibri" w:cs="Calibri"/>
        </w:rPr>
        <w:t xml:space="preserve">18. Describe the government’s rationale for separating ‘mixed bloods’ and ‘full bloods’. </w:t>
      </w:r>
      <w:r w:rsidRPr="00E33376">
        <w:rPr>
          <w:rFonts w:ascii="Calibri" w:hAnsi="Calibri" w:cs="Calibri"/>
          <w:i/>
          <w:iCs/>
        </w:rPr>
        <w:t>(40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6079A17E" w14:textId="77777777" w:rsidTr="00F84258">
        <w:tc>
          <w:tcPr>
            <w:tcW w:w="9016" w:type="dxa"/>
          </w:tcPr>
          <w:p w14:paraId="5E19669E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08D1C0B" w14:textId="7D6779B1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35355443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59EE60FC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19. Describe the effect that the forcible removal of Aboriginal children had on kinship structures.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0A7F1893" w14:textId="77777777" w:rsidTr="00F84258">
        <w:tc>
          <w:tcPr>
            <w:tcW w:w="9016" w:type="dxa"/>
          </w:tcPr>
          <w:p w14:paraId="702FD71C" w14:textId="77777777" w:rsidR="004B3149" w:rsidRPr="00E33376" w:rsidRDefault="004B3149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8511AD4" w14:textId="0F82B3D0" w:rsidR="00E33376" w:rsidRPr="00E33376" w:rsidRDefault="00E33376" w:rsidP="00E33376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8DE85E9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1BC41290" w14:textId="77777777" w:rsidR="004B3149" w:rsidRPr="00E33376" w:rsidRDefault="004B3149" w:rsidP="004B3149">
      <w:pPr>
        <w:widowControl w:val="0"/>
        <w:tabs>
          <w:tab w:val="left" w:leader="dot" w:pos="8080"/>
        </w:tabs>
        <w:autoSpaceDE w:val="0"/>
        <w:autoSpaceDN w:val="0"/>
        <w:adjustRightInd w:val="0"/>
        <w:spacing w:before="120" w:after="120"/>
        <w:ind w:right="136"/>
        <w:jc w:val="both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20. Identify the effect that the forcible removal of Aboriginal children had on research methods for establishing family histories. </w:t>
      </w:r>
      <w:r w:rsidRPr="00E33376">
        <w:rPr>
          <w:rFonts w:ascii="Calibri" w:hAnsi="Calibri" w:cs="Calibri"/>
          <w:i/>
          <w:iCs/>
        </w:rPr>
        <w:t>(30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205EB774" w14:textId="77777777" w:rsidTr="00F84258">
        <w:tc>
          <w:tcPr>
            <w:tcW w:w="9016" w:type="dxa"/>
          </w:tcPr>
          <w:p w14:paraId="3B0DED8B" w14:textId="765C352B" w:rsidR="00E33376" w:rsidRPr="00E33376" w:rsidRDefault="00E33376" w:rsidP="00E33376">
            <w:pPr>
              <w:widowControl w:val="0"/>
              <w:tabs>
                <w:tab w:val="left" w:leader="dot" w:pos="8080"/>
              </w:tabs>
              <w:spacing w:before="120" w:after="120"/>
              <w:ind w:right="136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B09B54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4E43DC93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21. Describe the strategies that Aboriginal peoples have used to deal with the effects of the ‘stolen generation’. </w:t>
      </w:r>
      <w:r w:rsidRPr="00E33376">
        <w:rPr>
          <w:rFonts w:ascii="Calibri" w:hAnsi="Calibri" w:cs="Calibri"/>
          <w:i/>
          <w:iCs/>
        </w:rPr>
        <w:t>(50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4B3149" w:rsidRPr="00E33376" w14:paraId="0FDFB523" w14:textId="77777777" w:rsidTr="00F84258">
        <w:tc>
          <w:tcPr>
            <w:tcW w:w="9016" w:type="dxa"/>
          </w:tcPr>
          <w:p w14:paraId="4D7E6E3A" w14:textId="77777777" w:rsidR="004B3149" w:rsidRPr="00E33376" w:rsidRDefault="004B3149" w:rsidP="00E3337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D58F1B" w14:textId="2038A7E0" w:rsidR="00E33376" w:rsidRPr="00E33376" w:rsidRDefault="00E33376" w:rsidP="00E3337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34A748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</w:p>
    <w:p w14:paraId="43022509" w14:textId="77777777" w:rsidR="004B3149" w:rsidRPr="00E33376" w:rsidRDefault="004B3149" w:rsidP="004B3149">
      <w:pPr>
        <w:widowControl w:val="0"/>
        <w:tabs>
          <w:tab w:val="left" w:leader="dot" w:pos="8080"/>
        </w:tabs>
        <w:spacing w:before="120" w:after="120"/>
        <w:ind w:right="136"/>
        <w:rPr>
          <w:rFonts w:ascii="Calibri" w:hAnsi="Calibri" w:cs="Calibri"/>
        </w:rPr>
      </w:pPr>
      <w:r w:rsidRPr="00E33376">
        <w:rPr>
          <w:rFonts w:ascii="Calibri" w:hAnsi="Calibri" w:cs="Calibri"/>
        </w:rPr>
        <w:t xml:space="preserve">22. Identify the rights and responsibilities of Aboriginal and non-Aboriginal peoples in relation to the ‘stolen generation’. </w:t>
      </w:r>
      <w:r w:rsidRPr="00E33376">
        <w:rPr>
          <w:rFonts w:ascii="Calibri" w:hAnsi="Calibri" w:cs="Calibri"/>
          <w:i/>
          <w:iCs/>
        </w:rPr>
        <w:t>(two dot points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149" w:rsidRPr="00E33376" w14:paraId="4C2D8D08" w14:textId="77777777" w:rsidTr="00F84258">
        <w:tc>
          <w:tcPr>
            <w:tcW w:w="4508" w:type="dxa"/>
            <w:shd w:val="clear" w:color="auto" w:fill="D9D9D9" w:themeFill="background1" w:themeFillShade="D9"/>
          </w:tcPr>
          <w:p w14:paraId="4453A6BB" w14:textId="77777777" w:rsidR="004B3149" w:rsidRPr="00E33376" w:rsidRDefault="004B3149" w:rsidP="00735DF5">
            <w:pPr>
              <w:widowControl w:val="0"/>
              <w:tabs>
                <w:tab w:val="left" w:leader="dot" w:pos="8080"/>
              </w:tabs>
              <w:spacing w:before="120" w:after="120"/>
              <w:ind w:right="13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Aboriginal peoples’ rights and responsibilities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8303351" w14:textId="77777777" w:rsidR="004B3149" w:rsidRPr="00E33376" w:rsidRDefault="004B3149" w:rsidP="00735DF5">
            <w:pPr>
              <w:widowControl w:val="0"/>
              <w:tabs>
                <w:tab w:val="left" w:leader="dot" w:pos="8080"/>
              </w:tabs>
              <w:spacing w:before="120" w:after="120"/>
              <w:ind w:right="13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3376">
              <w:rPr>
                <w:rFonts w:ascii="Calibri" w:hAnsi="Calibri" w:cs="Calibri"/>
                <w:b/>
                <w:bCs/>
                <w:sz w:val="24"/>
                <w:szCs w:val="24"/>
              </w:rPr>
              <w:t>Non-Aboriginal peoples’ rights and responsibilities</w:t>
            </w:r>
          </w:p>
        </w:tc>
      </w:tr>
      <w:tr w:rsidR="004B3149" w:rsidRPr="00E33376" w14:paraId="79A70AFC" w14:textId="77777777" w:rsidTr="00F84258">
        <w:tc>
          <w:tcPr>
            <w:tcW w:w="4508" w:type="dxa"/>
          </w:tcPr>
          <w:p w14:paraId="185298A8" w14:textId="6E37943F" w:rsidR="004B3149" w:rsidRPr="00E33376" w:rsidRDefault="004B3149" w:rsidP="00E33376">
            <w:pPr>
              <w:keepNext/>
              <w:keepLines/>
              <w:spacing w:before="120" w:after="120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8C04F5" w14:textId="0094D400" w:rsidR="004B3149" w:rsidRPr="00E33376" w:rsidRDefault="004B3149" w:rsidP="00E33376">
            <w:pPr>
              <w:keepNext/>
              <w:keepLines/>
              <w:spacing w:before="120" w:after="120"/>
              <w:rPr>
                <w:rFonts w:ascii="Calibri" w:eastAsia="Times New Roman" w:hAnsi="Calibri" w:cs="Calibri"/>
                <w:color w:val="C00000"/>
                <w:sz w:val="24"/>
                <w:szCs w:val="24"/>
              </w:rPr>
            </w:pPr>
          </w:p>
        </w:tc>
      </w:tr>
      <w:tr w:rsidR="00735DF5" w:rsidRPr="00E33376" w14:paraId="450680A8" w14:textId="77777777" w:rsidTr="00F84258">
        <w:tc>
          <w:tcPr>
            <w:tcW w:w="4508" w:type="dxa"/>
          </w:tcPr>
          <w:p w14:paraId="6C16AD4D" w14:textId="77777777" w:rsidR="00735DF5" w:rsidRPr="00E33376" w:rsidRDefault="00735DF5" w:rsidP="00E33376">
            <w:pPr>
              <w:keepNext/>
              <w:keepLines/>
              <w:spacing w:before="120" w:after="120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4508" w:type="dxa"/>
          </w:tcPr>
          <w:p w14:paraId="3D035CA8" w14:textId="77777777" w:rsidR="00735DF5" w:rsidRPr="00E33376" w:rsidRDefault="00735DF5" w:rsidP="00E33376">
            <w:pPr>
              <w:keepNext/>
              <w:keepLines/>
              <w:spacing w:before="120" w:after="120"/>
              <w:rPr>
                <w:rFonts w:ascii="Calibri" w:eastAsia="Times New Roman" w:hAnsi="Calibri" w:cs="Calibri"/>
                <w:color w:val="C00000"/>
              </w:rPr>
            </w:pPr>
          </w:p>
        </w:tc>
      </w:tr>
    </w:tbl>
    <w:p w14:paraId="626739CE" w14:textId="17999290" w:rsidR="004B3149" w:rsidRPr="00E33376" w:rsidRDefault="004B3149">
      <w:pPr>
        <w:rPr>
          <w:rFonts w:ascii="Calibri" w:hAnsi="Calibri" w:cs="Calibri"/>
          <w:sz w:val="22"/>
          <w:szCs w:val="22"/>
        </w:rPr>
      </w:pPr>
    </w:p>
    <w:sectPr w:rsidR="004B3149" w:rsidRPr="00E33376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9365" w14:textId="77777777" w:rsidR="007062CF" w:rsidRDefault="007062CF" w:rsidP="00E33376">
      <w:r>
        <w:separator/>
      </w:r>
    </w:p>
  </w:endnote>
  <w:endnote w:type="continuationSeparator" w:id="0">
    <w:p w14:paraId="6BBE5BBD" w14:textId="77777777" w:rsidR="007062CF" w:rsidRDefault="007062CF" w:rsidP="00E3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3198734"/>
      <w:docPartObj>
        <w:docPartGallery w:val="Page Numbers (Bottom of Page)"/>
        <w:docPartUnique/>
      </w:docPartObj>
    </w:sdtPr>
    <w:sdtContent>
      <w:p w14:paraId="7DC77B81" w14:textId="0CE6A86E" w:rsidR="00E33376" w:rsidRDefault="00E33376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56ADE4" w14:textId="77777777" w:rsidR="00E33376" w:rsidRDefault="00E33376" w:rsidP="00E3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6138284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168E6594" w14:textId="5FFE25F5" w:rsidR="00E33376" w:rsidRPr="00E33376" w:rsidRDefault="00E33376" w:rsidP="0068326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E33376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E33376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E33376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E33376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E33376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B619AA5" w14:textId="476EA0DD" w:rsidR="00E33376" w:rsidRPr="00E33376" w:rsidRDefault="00E33376" w:rsidP="00E33376">
    <w:pPr>
      <w:pStyle w:val="Footer"/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20"/>
        <w:szCs w:val="20"/>
      </w:rPr>
      <w:t>DAAS</w:t>
    </w:r>
    <w:r w:rsidRPr="00E33376">
      <w:rPr>
        <w:rFonts w:asciiTheme="minorHAnsi" w:hAnsiTheme="minorHAnsi" w:cstheme="minorHAnsi"/>
        <w:color w:val="000000" w:themeColor="text1"/>
        <w:sz w:val="20"/>
        <w:szCs w:val="20"/>
      </w:rPr>
      <w:t>_</w:t>
    </w:r>
    <w:r w:rsidR="00AA777A">
      <w:rPr>
        <w:rFonts w:asciiTheme="minorHAnsi" w:hAnsiTheme="minorHAnsi" w:cstheme="minorHAnsi"/>
        <w:color w:val="000000" w:themeColor="text1"/>
        <w:sz w:val="20"/>
        <w:szCs w:val="20"/>
      </w:rPr>
      <w:t>M</w:t>
    </w:r>
    <w:r w:rsidRPr="00E33376">
      <w:rPr>
        <w:rFonts w:asciiTheme="minorHAnsi" w:hAnsiTheme="minorHAnsi" w:cstheme="minorHAnsi"/>
        <w:color w:val="000000" w:themeColor="text1"/>
        <w:sz w:val="20"/>
        <w:szCs w:val="20"/>
      </w:rPr>
      <w:t>2_NAT1</w:t>
    </w:r>
    <w:r w:rsidR="002E5EB0">
      <w:rPr>
        <w:rFonts w:asciiTheme="minorHAnsi" w:hAnsiTheme="minorHAnsi" w:cstheme="minorHAnsi"/>
        <w:color w:val="000000" w:themeColor="text1"/>
        <w:sz w:val="20"/>
        <w:szCs w:val="20"/>
      </w:rPr>
      <w:t>1026001</w:t>
    </w:r>
    <w:r w:rsidRPr="00E33376">
      <w:rPr>
        <w:rFonts w:asciiTheme="minorHAnsi" w:hAnsiTheme="minorHAnsi" w:cstheme="minorHAnsi"/>
        <w:color w:val="000000" w:themeColor="text1"/>
        <w:sz w:val="20"/>
        <w:szCs w:val="20"/>
      </w:rPr>
      <w:t>_NAT1</w:t>
    </w:r>
    <w:r w:rsidR="002E5EB0">
      <w:rPr>
        <w:rFonts w:asciiTheme="minorHAnsi" w:hAnsiTheme="minorHAnsi" w:cstheme="minorHAnsi"/>
        <w:color w:val="000000" w:themeColor="text1"/>
        <w:sz w:val="20"/>
        <w:szCs w:val="20"/>
      </w:rPr>
      <w:t>102600</w:t>
    </w:r>
    <w:r w:rsidRPr="00E33376">
      <w:rPr>
        <w:rFonts w:asciiTheme="minorHAnsi" w:hAnsiTheme="minorHAnsi" w:cstheme="minorHAnsi"/>
        <w:color w:val="000000" w:themeColor="text1"/>
        <w:sz w:val="20"/>
        <w:szCs w:val="20"/>
      </w:rPr>
      <w:t>3_NAT1</w:t>
    </w:r>
    <w:r w:rsidR="002E5EB0">
      <w:rPr>
        <w:rFonts w:asciiTheme="minorHAnsi" w:hAnsiTheme="minorHAnsi" w:cstheme="minorHAnsi"/>
        <w:color w:val="000000" w:themeColor="text1"/>
        <w:sz w:val="20"/>
        <w:szCs w:val="20"/>
      </w:rPr>
      <w:t>1026009</w:t>
    </w:r>
  </w:p>
  <w:p w14:paraId="095A7DA4" w14:textId="77777777" w:rsidR="00E33376" w:rsidRDefault="00E3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2C5A" w14:textId="77777777" w:rsidR="007062CF" w:rsidRDefault="007062CF" w:rsidP="00E33376">
      <w:r>
        <w:separator/>
      </w:r>
    </w:p>
  </w:footnote>
  <w:footnote w:type="continuationSeparator" w:id="0">
    <w:p w14:paraId="344298A3" w14:textId="77777777" w:rsidR="007062CF" w:rsidRDefault="007062CF" w:rsidP="00E3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4403" w14:textId="0B7E8FB8" w:rsidR="00E33376" w:rsidRPr="001613E0" w:rsidRDefault="00E33376" w:rsidP="00E33376">
    <w:pPr>
      <w:pStyle w:val="Header"/>
      <w:jc w:val="center"/>
      <w:rPr>
        <w:rFonts w:asciiTheme="minorHAnsi" w:hAnsiTheme="minorHAnsi" w:cstheme="minorHAnsi"/>
        <w:sz w:val="20"/>
      </w:rPr>
    </w:pPr>
    <w:r w:rsidRPr="001613E0">
      <w:rPr>
        <w:rFonts w:asciiTheme="minorHAnsi" w:hAnsiTheme="minorHAnsi" w:cstheme="minorHAnsi"/>
        <w:sz w:val="20"/>
      </w:rPr>
      <w:t>1</w:t>
    </w:r>
    <w:r>
      <w:rPr>
        <w:rFonts w:asciiTheme="minorHAnsi" w:hAnsiTheme="minorHAnsi" w:cstheme="minorHAnsi"/>
        <w:sz w:val="20"/>
      </w:rPr>
      <w:t>1026</w:t>
    </w:r>
    <w:r w:rsidRPr="001613E0">
      <w:rPr>
        <w:rFonts w:asciiTheme="minorHAnsi" w:hAnsiTheme="minorHAnsi" w:cstheme="minorHAnsi"/>
        <w:sz w:val="20"/>
      </w:rPr>
      <w:t>NAT Diploma of A</w:t>
    </w:r>
    <w:r>
      <w:rPr>
        <w:rFonts w:asciiTheme="minorHAnsi" w:hAnsiTheme="minorHAnsi" w:cstheme="minorHAnsi"/>
        <w:sz w:val="20"/>
      </w:rPr>
      <w:t>pplied A</w:t>
    </w:r>
    <w:r w:rsidRPr="001613E0">
      <w:rPr>
        <w:rFonts w:asciiTheme="minorHAnsi" w:hAnsiTheme="minorHAnsi" w:cstheme="minorHAnsi"/>
        <w:sz w:val="20"/>
      </w:rPr>
      <w:t xml:space="preserve">boriginal </w:t>
    </w:r>
    <w:r>
      <w:rPr>
        <w:rFonts w:asciiTheme="minorHAnsi" w:hAnsiTheme="minorHAnsi" w:cstheme="minorHAnsi"/>
        <w:sz w:val="20"/>
      </w:rPr>
      <w:t>Studies</w:t>
    </w:r>
  </w:p>
  <w:p w14:paraId="3F11C951" w14:textId="77777777" w:rsidR="00E33376" w:rsidRDefault="00E33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1129"/>
    <w:multiLevelType w:val="hybridMultilevel"/>
    <w:tmpl w:val="BEF2F076"/>
    <w:lvl w:ilvl="0" w:tplc="9EAA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495"/>
    <w:multiLevelType w:val="hybridMultilevel"/>
    <w:tmpl w:val="E1727A30"/>
    <w:lvl w:ilvl="0" w:tplc="23804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F359B"/>
    <w:multiLevelType w:val="hybridMultilevel"/>
    <w:tmpl w:val="341C7A06"/>
    <w:lvl w:ilvl="0" w:tplc="9F1212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43D"/>
    <w:multiLevelType w:val="hybridMultilevel"/>
    <w:tmpl w:val="94842210"/>
    <w:lvl w:ilvl="0" w:tplc="19DC93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C418C"/>
    <w:multiLevelType w:val="hybridMultilevel"/>
    <w:tmpl w:val="38FC913A"/>
    <w:lvl w:ilvl="0" w:tplc="CEBA7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333B9"/>
    <w:multiLevelType w:val="hybridMultilevel"/>
    <w:tmpl w:val="19145F5A"/>
    <w:lvl w:ilvl="0" w:tplc="6F768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159C1"/>
    <w:multiLevelType w:val="hybridMultilevel"/>
    <w:tmpl w:val="85C6669C"/>
    <w:lvl w:ilvl="0" w:tplc="F0AC8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43CE"/>
    <w:multiLevelType w:val="hybridMultilevel"/>
    <w:tmpl w:val="F3465E28"/>
    <w:lvl w:ilvl="0" w:tplc="BF4C6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71FBB"/>
    <w:multiLevelType w:val="hybridMultilevel"/>
    <w:tmpl w:val="8E40C922"/>
    <w:lvl w:ilvl="0" w:tplc="9D066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F24B6"/>
    <w:multiLevelType w:val="hybridMultilevel"/>
    <w:tmpl w:val="3C0C2584"/>
    <w:lvl w:ilvl="0" w:tplc="AB6E4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242A68"/>
    <w:multiLevelType w:val="hybridMultilevel"/>
    <w:tmpl w:val="0EECB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3F7527"/>
    <w:multiLevelType w:val="hybridMultilevel"/>
    <w:tmpl w:val="797C0834"/>
    <w:lvl w:ilvl="0" w:tplc="0540EA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1E6"/>
    <w:multiLevelType w:val="hybridMultilevel"/>
    <w:tmpl w:val="11F68EB6"/>
    <w:lvl w:ilvl="0" w:tplc="7682D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4415"/>
    <w:multiLevelType w:val="hybridMultilevel"/>
    <w:tmpl w:val="8116BE4E"/>
    <w:lvl w:ilvl="0" w:tplc="47F2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6026">
    <w:abstractNumId w:val="13"/>
  </w:num>
  <w:num w:numId="2" w16cid:durableId="1374580262">
    <w:abstractNumId w:val="0"/>
  </w:num>
  <w:num w:numId="3" w16cid:durableId="17242497">
    <w:abstractNumId w:val="8"/>
  </w:num>
  <w:num w:numId="4" w16cid:durableId="633412099">
    <w:abstractNumId w:val="10"/>
  </w:num>
  <w:num w:numId="5" w16cid:durableId="206570144">
    <w:abstractNumId w:val="9"/>
  </w:num>
  <w:num w:numId="6" w16cid:durableId="1454446962">
    <w:abstractNumId w:val="7"/>
  </w:num>
  <w:num w:numId="7" w16cid:durableId="1726299571">
    <w:abstractNumId w:val="3"/>
  </w:num>
  <w:num w:numId="8" w16cid:durableId="795829663">
    <w:abstractNumId w:val="5"/>
  </w:num>
  <w:num w:numId="9" w16cid:durableId="1145781634">
    <w:abstractNumId w:val="6"/>
  </w:num>
  <w:num w:numId="10" w16cid:durableId="1675187544">
    <w:abstractNumId w:val="1"/>
  </w:num>
  <w:num w:numId="11" w16cid:durableId="1645543841">
    <w:abstractNumId w:val="11"/>
  </w:num>
  <w:num w:numId="12" w16cid:durableId="547032166">
    <w:abstractNumId w:val="2"/>
  </w:num>
  <w:num w:numId="13" w16cid:durableId="1249850853">
    <w:abstractNumId w:val="12"/>
  </w:num>
  <w:num w:numId="14" w16cid:durableId="1538616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49"/>
    <w:rsid w:val="000E5346"/>
    <w:rsid w:val="002E5EB0"/>
    <w:rsid w:val="00467CC8"/>
    <w:rsid w:val="004B3149"/>
    <w:rsid w:val="004C59C4"/>
    <w:rsid w:val="004F583E"/>
    <w:rsid w:val="00681C1A"/>
    <w:rsid w:val="006860D1"/>
    <w:rsid w:val="007062CF"/>
    <w:rsid w:val="00720784"/>
    <w:rsid w:val="00735DF5"/>
    <w:rsid w:val="00753FC1"/>
    <w:rsid w:val="00775FD6"/>
    <w:rsid w:val="007A2B76"/>
    <w:rsid w:val="00941A7D"/>
    <w:rsid w:val="009E56F0"/>
    <w:rsid w:val="00A564CD"/>
    <w:rsid w:val="00AA777A"/>
    <w:rsid w:val="00C41068"/>
    <w:rsid w:val="00C82BA2"/>
    <w:rsid w:val="00CE6C1C"/>
    <w:rsid w:val="00E33376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AEA6"/>
  <w15:chartTrackingRefBased/>
  <w15:docId w15:val="{B7F59712-C4EB-3C45-896F-C4E6A6E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49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314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49"/>
    <w:rPr>
      <w:rFonts w:ascii="Cambria" w:eastAsia="Calibri" w:hAnsi="Cambria" w:cs="Cambria"/>
      <w:b/>
      <w:bCs/>
      <w:color w:val="365F91"/>
      <w:kern w:val="0"/>
      <w:sz w:val="28"/>
      <w:szCs w:val="28"/>
      <w:lang w:eastAsia="en-AU"/>
      <w14:ligatures w14:val="none"/>
    </w:rPr>
  </w:style>
  <w:style w:type="character" w:styleId="Hyperlink">
    <w:name w:val="Hyperlink"/>
    <w:rsid w:val="004B3149"/>
    <w:rPr>
      <w:rFonts w:cs="Times New Roman"/>
      <w:color w:val="0000FF"/>
      <w:u w:val="single"/>
    </w:rPr>
  </w:style>
  <w:style w:type="paragraph" w:styleId="ListParagraph">
    <w:name w:val="List Paragraph"/>
    <w:aliases w:val="Bullet Point,NFP GP Bulleted List"/>
    <w:basedOn w:val="Normal"/>
    <w:link w:val="ListParagraphChar"/>
    <w:uiPriority w:val="34"/>
    <w:qFormat/>
    <w:rsid w:val="004B3149"/>
    <w:pPr>
      <w:ind w:left="720"/>
    </w:pPr>
  </w:style>
  <w:style w:type="paragraph" w:styleId="BodyText">
    <w:name w:val="Body Text"/>
    <w:basedOn w:val="Normal"/>
    <w:link w:val="BodyTextChar"/>
    <w:rsid w:val="004B3149"/>
    <w:pPr>
      <w:spacing w:after="120" w:line="276" w:lineRule="auto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B3149"/>
    <w:rPr>
      <w:rFonts w:ascii="Calibri" w:eastAsia="Times New Roman" w:hAnsi="Calibri" w:cs="Calibri"/>
      <w:kern w:val="0"/>
      <w:sz w:val="22"/>
      <w:szCs w:val="22"/>
      <w14:ligatures w14:val="none"/>
    </w:rPr>
  </w:style>
  <w:style w:type="table" w:styleId="TableGrid">
    <w:name w:val="Table Grid"/>
    <w:aliases w:val="UB Table Grid"/>
    <w:basedOn w:val="TableNormal"/>
    <w:uiPriority w:val="39"/>
    <w:rsid w:val="004B3149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NFP GP Bulleted List Char"/>
    <w:link w:val="ListParagraph"/>
    <w:uiPriority w:val="34"/>
    <w:rsid w:val="004B3149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3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76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33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76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3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Davis</dc:creator>
  <cp:keywords/>
  <dc:description/>
  <cp:lastModifiedBy>Eleesa Collis</cp:lastModifiedBy>
  <cp:revision>3</cp:revision>
  <dcterms:created xsi:type="dcterms:W3CDTF">2024-06-11T23:31:00Z</dcterms:created>
  <dcterms:modified xsi:type="dcterms:W3CDTF">2024-06-11T23:33:00Z</dcterms:modified>
</cp:coreProperties>
</file>