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1D" w:rsidRDefault="006E581D">
      <w:pPr>
        <w:rPr>
          <w:lang w:val="en-US"/>
        </w:rPr>
      </w:pPr>
    </w:p>
    <w:p w:rsidR="006E581D" w:rsidRPr="006E581D" w:rsidRDefault="006E581D" w:rsidP="006E581D">
      <w:pPr>
        <w:jc w:val="center"/>
        <w:rPr>
          <w:b/>
          <w:lang w:val="en-US"/>
        </w:rPr>
      </w:pPr>
      <w:r>
        <w:rPr>
          <w:b/>
          <w:lang w:val="en-US"/>
        </w:rPr>
        <w:t>Some examples of footnoting</w:t>
      </w:r>
    </w:p>
    <w:p w:rsidR="006E581D" w:rsidRDefault="006E581D">
      <w:pPr>
        <w:rPr>
          <w:lang w:val="en-US"/>
        </w:rPr>
      </w:pPr>
    </w:p>
    <w:p w:rsidR="006E581D" w:rsidRDefault="006E581D">
      <w:pPr>
        <w:rPr>
          <w:lang w:val="en-US"/>
        </w:rPr>
      </w:pPr>
    </w:p>
    <w:p w:rsidR="006E581D" w:rsidRDefault="00D03C05">
      <w:pPr>
        <w:rPr>
          <w:lang w:val="en-US"/>
        </w:rPr>
      </w:pPr>
      <w:r>
        <w:rPr>
          <w:lang w:val="en-US"/>
        </w:rPr>
        <w:t xml:space="preserve">In </w:t>
      </w:r>
      <w:proofErr w:type="spellStart"/>
      <w:r w:rsidRPr="00D03C05">
        <w:rPr>
          <w:i/>
          <w:lang w:val="en-US"/>
        </w:rPr>
        <w:t>Mabo</w:t>
      </w:r>
      <w:proofErr w:type="spellEnd"/>
      <w:r>
        <w:rPr>
          <w:rStyle w:val="FootnoteReference"/>
          <w:i/>
          <w:lang w:val="en-US"/>
        </w:rPr>
        <w:footnoteReference w:id="1"/>
      </w:r>
      <w:r>
        <w:rPr>
          <w:lang w:val="en-US"/>
        </w:rPr>
        <w:t xml:space="preserve">Justice Brennan </w:t>
      </w:r>
      <w:proofErr w:type="gramStart"/>
      <w:r>
        <w:rPr>
          <w:lang w:val="en-US"/>
        </w:rPr>
        <w:t>sai</w:t>
      </w:r>
      <w:r w:rsidR="006E581D">
        <w:rPr>
          <w:lang w:val="en-US"/>
        </w:rPr>
        <w:t xml:space="preserve">d </w:t>
      </w:r>
      <w:r>
        <w:rPr>
          <w:lang w:val="en-US"/>
        </w:rPr>
        <w:t>”</w:t>
      </w:r>
      <w:proofErr w:type="gramEnd"/>
      <w:r>
        <w:rPr>
          <w:lang w:val="en-US"/>
        </w:rPr>
        <w:t>…………………………………….”</w:t>
      </w:r>
      <w:r>
        <w:rPr>
          <w:rStyle w:val="FootnoteReference"/>
          <w:lang w:val="en-US"/>
        </w:rPr>
        <w:footnoteReference w:id="2"/>
      </w:r>
      <w:r>
        <w:rPr>
          <w:lang w:val="en-US"/>
        </w:rPr>
        <w:t xml:space="preserve"> </w:t>
      </w:r>
    </w:p>
    <w:p w:rsidR="006E581D" w:rsidRDefault="00D03C05">
      <w:pPr>
        <w:rPr>
          <w:lang w:val="en-US"/>
        </w:rPr>
      </w:pPr>
      <w:r>
        <w:rPr>
          <w:lang w:val="en-US"/>
        </w:rPr>
        <w:t xml:space="preserve">Referring to </w:t>
      </w:r>
      <w:proofErr w:type="spellStart"/>
      <w:r w:rsidR="00A63834">
        <w:rPr>
          <w:i/>
          <w:lang w:val="en-US"/>
        </w:rPr>
        <w:t>Nabalco</w:t>
      </w:r>
      <w:proofErr w:type="spellEnd"/>
      <w:r>
        <w:rPr>
          <w:rStyle w:val="FootnoteReference"/>
          <w:i/>
          <w:lang w:val="en-US"/>
        </w:rPr>
        <w:footnoteReference w:id="3"/>
      </w:r>
      <w:r w:rsidR="006E581D">
        <w:rPr>
          <w:i/>
          <w:lang w:val="en-US"/>
        </w:rPr>
        <w:t xml:space="preserve"> </w:t>
      </w:r>
      <w:r w:rsidR="00A63834" w:rsidRPr="00A63834">
        <w:rPr>
          <w:lang w:val="en-US"/>
        </w:rPr>
        <w:t xml:space="preserve">Justice Brennan </w:t>
      </w:r>
      <w:r w:rsidR="006E581D">
        <w:rPr>
          <w:lang w:val="en-US"/>
        </w:rPr>
        <w:t>went on to say</w:t>
      </w:r>
      <w:r w:rsidR="00A63834">
        <w:rPr>
          <w:i/>
          <w:lang w:val="en-US"/>
        </w:rPr>
        <w:t>“…………………….”</w:t>
      </w:r>
      <w:r w:rsidR="00A63834">
        <w:rPr>
          <w:rStyle w:val="FootnoteReference"/>
          <w:i/>
          <w:lang w:val="en-US"/>
        </w:rPr>
        <w:footnoteReference w:id="4"/>
      </w:r>
      <w:r w:rsidR="00A63834">
        <w:rPr>
          <w:lang w:val="en-US"/>
        </w:rPr>
        <w:t xml:space="preserve"> </w:t>
      </w:r>
    </w:p>
    <w:p w:rsidR="0081549D" w:rsidRDefault="00A63834">
      <w:pPr>
        <w:rPr>
          <w:lang w:val="en-US"/>
        </w:rPr>
      </w:pPr>
      <w:r>
        <w:rPr>
          <w:lang w:val="en-US"/>
        </w:rPr>
        <w:t xml:space="preserve">Following the </w:t>
      </w:r>
      <w:proofErr w:type="spellStart"/>
      <w:r w:rsidRPr="00A63834">
        <w:rPr>
          <w:i/>
          <w:lang w:val="en-US"/>
        </w:rPr>
        <w:t>Mabo</w:t>
      </w:r>
      <w:proofErr w:type="spellEnd"/>
      <w:r w:rsidRPr="00A63834">
        <w:rPr>
          <w:i/>
          <w:lang w:val="en-US"/>
        </w:rPr>
        <w:t xml:space="preserve"> </w:t>
      </w:r>
      <w:r>
        <w:rPr>
          <w:lang w:val="en-US"/>
        </w:rPr>
        <w:t>decision the Native Title Act</w:t>
      </w:r>
      <w:r>
        <w:rPr>
          <w:rStyle w:val="FootnoteReference"/>
          <w:lang w:val="en-US"/>
        </w:rPr>
        <w:footnoteReference w:id="5"/>
      </w:r>
      <w:r>
        <w:rPr>
          <w:lang w:val="en-US"/>
        </w:rPr>
        <w:t xml:space="preserve"> was passed. </w:t>
      </w:r>
    </w:p>
    <w:p w:rsidR="00A63834" w:rsidRPr="00A63834" w:rsidRDefault="00C62DF3">
      <w:pPr>
        <w:rPr>
          <w:lang w:val="en-US"/>
        </w:rPr>
      </w:pPr>
      <w:r>
        <w:rPr>
          <w:lang w:val="en-US"/>
        </w:rPr>
        <w:t>Academics believe that the Native Title Act did not go far enough in recognizing Aboriginal land rights</w:t>
      </w:r>
      <w:r w:rsidR="006E581D">
        <w:rPr>
          <w:lang w:val="en-US"/>
        </w:rPr>
        <w:t>.</w:t>
      </w:r>
      <w:r>
        <w:rPr>
          <w:rStyle w:val="FootnoteReference"/>
          <w:lang w:val="en-US"/>
        </w:rPr>
        <w:footnoteReference w:id="6"/>
      </w:r>
    </w:p>
    <w:sectPr w:rsidR="00A63834" w:rsidRPr="00A63834" w:rsidSect="008154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CFC" w:rsidRDefault="00FC2CFC" w:rsidP="00D03C05">
      <w:pPr>
        <w:spacing w:after="0" w:line="240" w:lineRule="auto"/>
      </w:pPr>
      <w:r>
        <w:separator/>
      </w:r>
    </w:p>
  </w:endnote>
  <w:endnote w:type="continuationSeparator" w:id="0">
    <w:p w:rsidR="00FC2CFC" w:rsidRDefault="00FC2CFC" w:rsidP="00D03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CFC" w:rsidRDefault="00FC2CFC" w:rsidP="00D03C05">
      <w:pPr>
        <w:spacing w:after="0" w:line="240" w:lineRule="auto"/>
      </w:pPr>
      <w:r>
        <w:separator/>
      </w:r>
    </w:p>
  </w:footnote>
  <w:footnote w:type="continuationSeparator" w:id="0">
    <w:p w:rsidR="00FC2CFC" w:rsidRDefault="00FC2CFC" w:rsidP="00D03C05">
      <w:pPr>
        <w:spacing w:after="0" w:line="240" w:lineRule="auto"/>
      </w:pPr>
      <w:r>
        <w:continuationSeparator/>
      </w:r>
    </w:p>
  </w:footnote>
  <w:footnote w:id="1">
    <w:p w:rsidR="00D03C05" w:rsidRPr="00D03C05" w:rsidRDefault="00D03C0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 w:rsidRPr="00D03C05">
        <w:rPr>
          <w:i/>
          <w:lang w:val="en-US"/>
        </w:rPr>
        <w:t>Mabo</w:t>
      </w:r>
      <w:proofErr w:type="spellEnd"/>
      <w:r w:rsidRPr="00D03C05">
        <w:rPr>
          <w:i/>
          <w:lang w:val="en-US"/>
        </w:rPr>
        <w:t xml:space="preserve"> &amp; Ors.</w:t>
      </w:r>
      <w:proofErr w:type="gramEnd"/>
      <w:r w:rsidRPr="00D03C05">
        <w:rPr>
          <w:i/>
          <w:lang w:val="en-US"/>
        </w:rPr>
        <w:t xml:space="preserve"> V Queensland</w:t>
      </w:r>
      <w:r>
        <w:rPr>
          <w:lang w:val="en-US"/>
        </w:rPr>
        <w:t xml:space="preserve"> (1992) 175 CLR 1</w:t>
      </w:r>
    </w:p>
  </w:footnote>
  <w:footnote w:id="2">
    <w:p w:rsidR="00D03C05" w:rsidRPr="00D03C05" w:rsidRDefault="00D03C0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Ibid. [22]</w:t>
      </w:r>
    </w:p>
  </w:footnote>
  <w:footnote w:id="3">
    <w:p w:rsidR="00D03C05" w:rsidRPr="00D03C05" w:rsidRDefault="00D03C0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D03C05">
        <w:rPr>
          <w:rFonts w:cs="Arial"/>
          <w:bCs/>
          <w:i/>
          <w:iCs/>
          <w:color w:val="202122"/>
          <w:shd w:val="clear" w:color="auto" w:fill="FFFFFF"/>
        </w:rPr>
        <w:t>Milirrpum</w:t>
      </w:r>
      <w:proofErr w:type="spellEnd"/>
      <w:r w:rsidRPr="00D03C05">
        <w:rPr>
          <w:rFonts w:cs="Arial"/>
          <w:bCs/>
          <w:i/>
          <w:iCs/>
          <w:color w:val="202122"/>
          <w:shd w:val="clear" w:color="auto" w:fill="FFFFFF"/>
        </w:rPr>
        <w:t xml:space="preserve"> v </w:t>
      </w:r>
      <w:proofErr w:type="spellStart"/>
      <w:r w:rsidRPr="00D03C05">
        <w:rPr>
          <w:rFonts w:cs="Arial"/>
          <w:bCs/>
          <w:i/>
          <w:iCs/>
          <w:color w:val="202122"/>
          <w:shd w:val="clear" w:color="auto" w:fill="FFFFFF"/>
        </w:rPr>
        <w:t>Nabalco</w:t>
      </w:r>
      <w:proofErr w:type="spellEnd"/>
      <w:r w:rsidRPr="00D03C05">
        <w:rPr>
          <w:rFonts w:cs="Arial"/>
          <w:bCs/>
          <w:i/>
          <w:iCs/>
          <w:color w:val="202122"/>
          <w:shd w:val="clear" w:color="auto" w:fill="FFFFFF"/>
        </w:rPr>
        <w:t xml:space="preserve"> Pty Ltd</w:t>
      </w:r>
      <w:r>
        <w:rPr>
          <w:rFonts w:cs="Arial"/>
          <w:bCs/>
          <w:i/>
          <w:iCs/>
          <w:color w:val="202122"/>
          <w:shd w:val="clear" w:color="auto" w:fill="FFFFFF"/>
        </w:rPr>
        <w:t xml:space="preserve"> </w:t>
      </w:r>
      <w:r w:rsidRPr="00D03C05">
        <w:rPr>
          <w:rFonts w:cs="Arial"/>
          <w:color w:val="000000"/>
          <w:shd w:val="clear" w:color="auto" w:fill="F8F9FA"/>
        </w:rPr>
        <w:t>(1971) 17  FLR 141</w:t>
      </w:r>
    </w:p>
  </w:footnote>
  <w:footnote w:id="4">
    <w:p w:rsidR="00A63834" w:rsidRPr="00A63834" w:rsidRDefault="00A6383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n.1 [42]</w:t>
      </w:r>
    </w:p>
  </w:footnote>
  <w:footnote w:id="5">
    <w:p w:rsidR="00A63834" w:rsidRPr="00A63834" w:rsidRDefault="00A6383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A63834">
        <w:rPr>
          <w:i/>
        </w:rPr>
        <w:t>The Native Title Act 1993</w:t>
      </w:r>
      <w:r>
        <w:t xml:space="preserve"> (</w:t>
      </w:r>
      <w:proofErr w:type="spellStart"/>
      <w:r>
        <w:t>Cth</w:t>
      </w:r>
      <w:proofErr w:type="spellEnd"/>
      <w:r>
        <w:t>)</w:t>
      </w:r>
    </w:p>
  </w:footnote>
  <w:footnote w:id="6">
    <w:p w:rsidR="00C62DF3" w:rsidRPr="00C62DF3" w:rsidRDefault="00C62DF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S</w:t>
      </w:r>
      <w:r>
        <w:rPr>
          <w:sz w:val="18"/>
          <w:szCs w:val="18"/>
        </w:rPr>
        <w:t xml:space="preserve">haron </w:t>
      </w:r>
      <w:proofErr w:type="spellStart"/>
      <w:r>
        <w:rPr>
          <w:sz w:val="18"/>
          <w:szCs w:val="18"/>
        </w:rPr>
        <w:t>Rodrick</w:t>
      </w:r>
      <w:proofErr w:type="spellEnd"/>
      <w:r>
        <w:rPr>
          <w:sz w:val="18"/>
          <w:szCs w:val="18"/>
        </w:rPr>
        <w:t xml:space="preserve">, ‘Forgeries, False Attestations and Imposters: Torrens Systems Mortgages and the Fraud Exception to Indefeasibility’ (2002) 7(1) </w:t>
      </w:r>
      <w:proofErr w:type="spellStart"/>
      <w:r>
        <w:rPr>
          <w:i/>
          <w:iCs/>
          <w:sz w:val="18"/>
          <w:szCs w:val="18"/>
        </w:rPr>
        <w:t>Deakin</w:t>
      </w:r>
      <w:proofErr w:type="spellEnd"/>
      <w:r>
        <w:rPr>
          <w:i/>
          <w:iCs/>
          <w:sz w:val="18"/>
          <w:szCs w:val="18"/>
        </w:rPr>
        <w:t xml:space="preserve"> Law Review </w:t>
      </w:r>
      <w:r>
        <w:rPr>
          <w:sz w:val="18"/>
          <w:szCs w:val="18"/>
        </w:rPr>
        <w:t>97,106.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05"/>
    <w:rsid w:val="006E581D"/>
    <w:rsid w:val="0081549D"/>
    <w:rsid w:val="00A63834"/>
    <w:rsid w:val="00C62DF3"/>
    <w:rsid w:val="00D03C05"/>
    <w:rsid w:val="00FC2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03C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C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C05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D03C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6E426-C21E-4CA7-A7F7-49A6DD9E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Judy</cp:lastModifiedBy>
  <cp:revision>1</cp:revision>
  <dcterms:created xsi:type="dcterms:W3CDTF">2024-08-28T09:48:00Z</dcterms:created>
  <dcterms:modified xsi:type="dcterms:W3CDTF">2024-08-28T11:05:00Z</dcterms:modified>
</cp:coreProperties>
</file>