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E0CE0" w14:textId="67B0F48D" w:rsidR="00913225" w:rsidRPr="00664210" w:rsidRDefault="00073C1C" w:rsidP="00913225">
      <w:pPr>
        <w:rPr>
          <w:rFonts w:asciiTheme="minorHAnsi" w:hAnsiTheme="minorHAnsi" w:cstheme="minorHAnsi"/>
          <w:b/>
          <w:bCs/>
          <w:color w:val="000000" w:themeColor="text1"/>
          <w:sz w:val="32"/>
          <w:szCs w:val="32"/>
        </w:rPr>
      </w:pPr>
      <w:bookmarkStart w:id="0" w:name="_Hlk87358296"/>
      <w:r>
        <w:rPr>
          <w:rFonts w:asciiTheme="minorHAnsi" w:hAnsiTheme="minorHAnsi" w:cstheme="minorHAnsi"/>
          <w:b/>
          <w:bCs/>
          <w:color w:val="000000" w:themeColor="text1"/>
          <w:sz w:val="32"/>
          <w:szCs w:val="32"/>
        </w:rPr>
        <w:t xml:space="preserve">Block 1, </w:t>
      </w:r>
      <w:r w:rsidR="00913225" w:rsidRPr="00664210">
        <w:rPr>
          <w:rFonts w:asciiTheme="minorHAnsi" w:hAnsiTheme="minorHAnsi" w:cstheme="minorHAnsi"/>
          <w:b/>
          <w:bCs/>
          <w:color w:val="000000" w:themeColor="text1"/>
          <w:sz w:val="32"/>
          <w:szCs w:val="32"/>
        </w:rPr>
        <w:t xml:space="preserve">Assessment </w:t>
      </w:r>
      <w:r w:rsidR="00A8633D">
        <w:rPr>
          <w:rFonts w:asciiTheme="minorHAnsi" w:hAnsiTheme="minorHAnsi" w:cstheme="minorHAnsi"/>
          <w:b/>
          <w:bCs/>
          <w:color w:val="000000" w:themeColor="text1"/>
          <w:sz w:val="32"/>
          <w:szCs w:val="32"/>
        </w:rPr>
        <w:t>4</w:t>
      </w:r>
      <w:r w:rsidR="00913225" w:rsidRPr="00664210">
        <w:rPr>
          <w:rFonts w:asciiTheme="minorHAnsi" w:hAnsiTheme="minorHAnsi" w:cstheme="minorHAnsi"/>
          <w:b/>
          <w:bCs/>
          <w:color w:val="000000" w:themeColor="text1"/>
          <w:sz w:val="32"/>
          <w:szCs w:val="32"/>
        </w:rPr>
        <w:t xml:space="preserve">: Short Answer Questions </w:t>
      </w:r>
    </w:p>
    <w:tbl>
      <w:tblPr>
        <w:tblStyle w:val="TableGrid"/>
        <w:tblW w:w="0" w:type="auto"/>
        <w:tblLook w:val="04A0" w:firstRow="1" w:lastRow="0" w:firstColumn="1" w:lastColumn="0" w:noHBand="0" w:noVBand="1"/>
      </w:tblPr>
      <w:tblGrid>
        <w:gridCol w:w="1838"/>
        <w:gridCol w:w="7172"/>
      </w:tblGrid>
      <w:tr w:rsidR="00913225" w:rsidRPr="00332046" w14:paraId="3072552B" w14:textId="77777777" w:rsidTr="007A010C">
        <w:tc>
          <w:tcPr>
            <w:tcW w:w="1838" w:type="dxa"/>
          </w:tcPr>
          <w:p w14:paraId="56D0AEA3" w14:textId="77777777" w:rsidR="00913225" w:rsidRPr="00332046" w:rsidRDefault="00913225" w:rsidP="007A010C">
            <w:pPr>
              <w:rPr>
                <w:rFonts w:asciiTheme="minorHAnsi" w:hAnsiTheme="minorHAnsi" w:cstheme="minorHAnsi"/>
                <w:b/>
                <w:bCs/>
                <w:color w:val="000000" w:themeColor="text1"/>
                <w:sz w:val="24"/>
              </w:rPr>
            </w:pPr>
            <w:r w:rsidRPr="00332046">
              <w:rPr>
                <w:rFonts w:asciiTheme="minorHAnsi" w:hAnsiTheme="minorHAnsi" w:cstheme="minorHAnsi"/>
                <w:b/>
                <w:bCs/>
                <w:color w:val="000000" w:themeColor="text1"/>
                <w:sz w:val="24"/>
                <w:szCs w:val="24"/>
              </w:rPr>
              <w:t>Student Name</w:t>
            </w:r>
          </w:p>
        </w:tc>
        <w:tc>
          <w:tcPr>
            <w:tcW w:w="7172" w:type="dxa"/>
          </w:tcPr>
          <w:p w14:paraId="1EC88513" w14:textId="77777777" w:rsidR="00913225" w:rsidRDefault="00913225" w:rsidP="007A010C">
            <w:pPr>
              <w:rPr>
                <w:rFonts w:asciiTheme="minorHAnsi" w:hAnsiTheme="minorHAnsi" w:cstheme="minorHAnsi"/>
                <w:b/>
                <w:bCs/>
                <w:color w:val="000000" w:themeColor="text1"/>
                <w:sz w:val="24"/>
              </w:rPr>
            </w:pPr>
          </w:p>
          <w:p w14:paraId="0DA5E5EC" w14:textId="77777777" w:rsidR="00913225" w:rsidRPr="00332046" w:rsidRDefault="00913225" w:rsidP="007A010C">
            <w:pPr>
              <w:rPr>
                <w:rFonts w:asciiTheme="minorHAnsi" w:hAnsiTheme="minorHAnsi" w:cstheme="minorHAnsi"/>
                <w:b/>
                <w:bCs/>
                <w:color w:val="000000" w:themeColor="text1"/>
                <w:sz w:val="24"/>
              </w:rPr>
            </w:pPr>
          </w:p>
        </w:tc>
      </w:tr>
    </w:tbl>
    <w:p w14:paraId="2A4D0D9D" w14:textId="77777777" w:rsidR="00913225" w:rsidRDefault="00913225" w:rsidP="00664210">
      <w:pPr>
        <w:spacing w:before="0" w:line="360" w:lineRule="auto"/>
        <w:jc w:val="both"/>
        <w:rPr>
          <w:rFonts w:asciiTheme="minorHAnsi" w:hAnsiTheme="minorHAnsi" w:cstheme="minorHAnsi"/>
          <w:b/>
          <w:bCs/>
          <w:sz w:val="28"/>
          <w:szCs w:val="28"/>
        </w:rPr>
      </w:pPr>
    </w:p>
    <w:p w14:paraId="64030722" w14:textId="2D3A2292" w:rsidR="00664210" w:rsidRDefault="00664210" w:rsidP="00664210">
      <w:pPr>
        <w:spacing w:before="0" w:line="360" w:lineRule="auto"/>
        <w:jc w:val="both"/>
        <w:rPr>
          <w:rFonts w:asciiTheme="minorHAnsi" w:hAnsiTheme="minorHAnsi" w:cstheme="minorHAnsi"/>
          <w:b/>
          <w:bCs/>
          <w:sz w:val="28"/>
          <w:szCs w:val="28"/>
        </w:rPr>
      </w:pPr>
      <w:r>
        <w:rPr>
          <w:rFonts w:asciiTheme="minorHAnsi" w:hAnsiTheme="minorHAnsi" w:cstheme="minorHAnsi"/>
          <w:b/>
          <w:bCs/>
          <w:sz w:val="28"/>
          <w:szCs w:val="28"/>
        </w:rPr>
        <w:t>Instructions</w:t>
      </w:r>
    </w:p>
    <w:p w14:paraId="1472AE07" w14:textId="097B1937" w:rsidR="00664210" w:rsidRPr="00CB0862" w:rsidRDefault="00C52CB8" w:rsidP="00664210">
      <w:pPr>
        <w:spacing w:before="0" w:line="360" w:lineRule="auto"/>
        <w:rPr>
          <w:rFonts w:asciiTheme="minorHAnsi" w:hAnsiTheme="minorHAnsi" w:cstheme="minorHAnsi"/>
          <w:szCs w:val="22"/>
        </w:rPr>
      </w:pPr>
      <w:r w:rsidRPr="001E4BD6">
        <w:rPr>
          <w:rFonts w:asciiTheme="minorHAnsi" w:hAnsiTheme="minorHAnsi" w:cstheme="minorHAnsi"/>
        </w:rPr>
        <w:t xml:space="preserve">This assessment consists of </w:t>
      </w:r>
      <w:r w:rsidRPr="00664210">
        <w:rPr>
          <w:rFonts w:asciiTheme="minorHAnsi" w:hAnsiTheme="minorHAnsi" w:cstheme="minorHAnsi"/>
          <w:b/>
          <w:bCs/>
        </w:rPr>
        <w:t>t</w:t>
      </w:r>
      <w:r w:rsidR="00B911CD">
        <w:rPr>
          <w:rFonts w:asciiTheme="minorHAnsi" w:hAnsiTheme="minorHAnsi" w:cstheme="minorHAnsi"/>
          <w:b/>
          <w:bCs/>
        </w:rPr>
        <w:t>wenty one</w:t>
      </w:r>
      <w:r w:rsidRPr="00664210">
        <w:rPr>
          <w:rFonts w:asciiTheme="minorHAnsi" w:hAnsiTheme="minorHAnsi" w:cstheme="minorHAnsi"/>
          <w:b/>
          <w:bCs/>
        </w:rPr>
        <w:t xml:space="preserve"> </w:t>
      </w:r>
      <w:r w:rsidR="00664210" w:rsidRPr="00664210">
        <w:rPr>
          <w:rFonts w:asciiTheme="minorHAnsi" w:hAnsiTheme="minorHAnsi" w:cstheme="minorHAnsi"/>
          <w:b/>
          <w:bCs/>
        </w:rPr>
        <w:t>(</w:t>
      </w:r>
      <w:r w:rsidR="00B911CD">
        <w:rPr>
          <w:rFonts w:asciiTheme="minorHAnsi" w:hAnsiTheme="minorHAnsi" w:cstheme="minorHAnsi"/>
          <w:b/>
          <w:bCs/>
        </w:rPr>
        <w:t>21</w:t>
      </w:r>
      <w:r w:rsidR="00664210" w:rsidRPr="00664210">
        <w:rPr>
          <w:rFonts w:asciiTheme="minorHAnsi" w:hAnsiTheme="minorHAnsi" w:cstheme="minorHAnsi"/>
          <w:b/>
          <w:bCs/>
        </w:rPr>
        <w:t>)</w:t>
      </w:r>
      <w:r w:rsidR="00664210">
        <w:rPr>
          <w:rFonts w:asciiTheme="minorHAnsi" w:hAnsiTheme="minorHAnsi" w:cstheme="minorHAnsi"/>
        </w:rPr>
        <w:t xml:space="preserve"> </w:t>
      </w:r>
      <w:r w:rsidR="002050C1">
        <w:rPr>
          <w:rFonts w:asciiTheme="minorHAnsi" w:hAnsiTheme="minorHAnsi" w:cstheme="minorHAnsi"/>
        </w:rPr>
        <w:t xml:space="preserve">short answer </w:t>
      </w:r>
      <w:r w:rsidRPr="00C52CB8">
        <w:rPr>
          <w:rFonts w:asciiTheme="minorHAnsi" w:hAnsiTheme="minorHAnsi" w:cstheme="minorHAnsi"/>
        </w:rPr>
        <w:t xml:space="preserve">questions.  </w:t>
      </w:r>
      <w:r w:rsidR="00664210" w:rsidRPr="00CB0862">
        <w:rPr>
          <w:rFonts w:asciiTheme="minorHAnsi" w:hAnsiTheme="minorHAnsi" w:cstheme="minorHAnsi"/>
          <w:szCs w:val="22"/>
        </w:rPr>
        <w:t>Answer the</w:t>
      </w:r>
      <w:r w:rsidR="00664210">
        <w:rPr>
          <w:rFonts w:asciiTheme="minorHAnsi" w:hAnsiTheme="minorHAnsi" w:cstheme="minorHAnsi"/>
          <w:szCs w:val="22"/>
        </w:rPr>
        <w:t xml:space="preserve"> </w:t>
      </w:r>
      <w:r w:rsidR="00664210" w:rsidRPr="00CB0862">
        <w:rPr>
          <w:rFonts w:asciiTheme="minorHAnsi" w:hAnsiTheme="minorHAnsi" w:cstheme="minorHAnsi"/>
          <w:szCs w:val="22"/>
        </w:rPr>
        <w:t>questions as you work through the Learner Manual and participate in the</w:t>
      </w:r>
      <w:r w:rsidR="006C6A54">
        <w:rPr>
          <w:rFonts w:asciiTheme="minorHAnsi" w:hAnsiTheme="minorHAnsi" w:cstheme="minorHAnsi"/>
          <w:szCs w:val="22"/>
        </w:rPr>
        <w:t xml:space="preserve"> Q&amp;A’s</w:t>
      </w:r>
      <w:r w:rsidR="00664210" w:rsidRPr="00CB0862">
        <w:rPr>
          <w:rFonts w:asciiTheme="minorHAnsi" w:hAnsiTheme="minorHAnsi" w:cstheme="minorHAnsi"/>
          <w:szCs w:val="22"/>
        </w:rPr>
        <w:t>.</w:t>
      </w:r>
    </w:p>
    <w:p w14:paraId="0E8B0D1A" w14:textId="0341B29B" w:rsidR="00664210" w:rsidRPr="00CB0862" w:rsidRDefault="00664210" w:rsidP="00664210">
      <w:pPr>
        <w:spacing w:before="0" w:line="360" w:lineRule="auto"/>
        <w:rPr>
          <w:rFonts w:asciiTheme="minorHAnsi" w:hAnsiTheme="minorHAnsi" w:cstheme="minorHAnsi"/>
          <w:szCs w:val="22"/>
        </w:rPr>
      </w:pPr>
      <w:r w:rsidRPr="00CB0862">
        <w:rPr>
          <w:rFonts w:asciiTheme="minorHAnsi" w:hAnsiTheme="minorHAnsi" w:cstheme="minorHAnsi"/>
          <w:szCs w:val="22"/>
        </w:rPr>
        <w:t>You must answer all the questions. A guide to the length of your answer</w:t>
      </w:r>
      <w:r w:rsidR="006C6A54">
        <w:rPr>
          <w:rFonts w:asciiTheme="minorHAnsi" w:hAnsiTheme="minorHAnsi" w:cstheme="minorHAnsi"/>
          <w:szCs w:val="22"/>
        </w:rPr>
        <w:t xml:space="preserve"> </w:t>
      </w:r>
      <w:r w:rsidR="006C6A54" w:rsidRPr="006C6A54">
        <w:rPr>
          <w:rFonts w:asciiTheme="minorHAnsi" w:hAnsiTheme="minorHAnsi" w:cstheme="minorHAnsi"/>
          <w:i/>
          <w:iCs/>
          <w:szCs w:val="22"/>
        </w:rPr>
        <w:t>(in italics)</w:t>
      </w:r>
      <w:r w:rsidR="006C6A54">
        <w:rPr>
          <w:rFonts w:asciiTheme="minorHAnsi" w:hAnsiTheme="minorHAnsi" w:cstheme="minorHAnsi"/>
          <w:szCs w:val="22"/>
        </w:rPr>
        <w:t xml:space="preserve"> </w:t>
      </w:r>
      <w:r w:rsidRPr="00CB0862">
        <w:rPr>
          <w:rFonts w:asciiTheme="minorHAnsi" w:hAnsiTheme="minorHAnsi" w:cstheme="minorHAnsi"/>
          <w:szCs w:val="22"/>
        </w:rPr>
        <w:t xml:space="preserve"> is provided next to each question.</w:t>
      </w:r>
    </w:p>
    <w:bookmarkEnd w:id="0"/>
    <w:p w14:paraId="563CF029" w14:textId="77777777" w:rsidR="001C1DD6" w:rsidRDefault="001C1DD6" w:rsidP="001C1DD6">
      <w:pPr>
        <w:spacing w:before="0" w:line="360" w:lineRule="auto"/>
        <w:rPr>
          <w:rFonts w:asciiTheme="minorHAnsi" w:hAnsiTheme="minorHAnsi" w:cstheme="minorHAnsi"/>
          <w:szCs w:val="22"/>
        </w:rPr>
      </w:pPr>
    </w:p>
    <w:p w14:paraId="56812856" w14:textId="176FD0AB" w:rsidR="00C52CB8" w:rsidRPr="00CB0862" w:rsidRDefault="00C52CB8" w:rsidP="00C52CB8">
      <w:pPr>
        <w:spacing w:before="0" w:line="360" w:lineRule="auto"/>
        <w:jc w:val="both"/>
        <w:rPr>
          <w:rFonts w:asciiTheme="minorHAnsi" w:hAnsiTheme="minorHAnsi" w:cstheme="minorHAnsi"/>
          <w:bCs/>
          <w:szCs w:val="22"/>
        </w:rPr>
      </w:pPr>
      <w:r w:rsidRPr="00CB0862">
        <w:rPr>
          <w:rFonts w:asciiTheme="minorHAnsi" w:hAnsiTheme="minorHAnsi" w:cstheme="minorHAnsi"/>
          <w:szCs w:val="22"/>
        </w:rPr>
        <w:t xml:space="preserve">1. Identify </w:t>
      </w:r>
      <w:r w:rsidRPr="00CB0862">
        <w:rPr>
          <w:rFonts w:asciiTheme="minorHAnsi" w:hAnsiTheme="minorHAnsi" w:cstheme="minorHAnsi"/>
          <w:b/>
          <w:bCs/>
          <w:szCs w:val="22"/>
        </w:rPr>
        <w:t>two (2)</w:t>
      </w:r>
      <w:r w:rsidRPr="00CB0862">
        <w:rPr>
          <w:rFonts w:asciiTheme="minorHAnsi" w:hAnsiTheme="minorHAnsi" w:cstheme="minorHAnsi"/>
          <w:szCs w:val="22"/>
        </w:rPr>
        <w:t xml:space="preserve"> communication strategies that could help to increase the effectiveness of your communication with staff and clients. </w:t>
      </w:r>
      <w:r w:rsidRPr="00CB0862">
        <w:rPr>
          <w:rFonts w:asciiTheme="minorHAnsi" w:hAnsiTheme="minorHAnsi" w:cstheme="minorHAnsi"/>
          <w:i/>
          <w:iCs/>
          <w:szCs w:val="22"/>
        </w:rPr>
        <w:t>(10-20 words)</w:t>
      </w:r>
    </w:p>
    <w:tbl>
      <w:tblPr>
        <w:tblStyle w:val="TableGrid"/>
        <w:tblW w:w="0" w:type="auto"/>
        <w:tblLook w:val="04A0" w:firstRow="1" w:lastRow="0" w:firstColumn="1" w:lastColumn="0" w:noHBand="0" w:noVBand="1"/>
      </w:tblPr>
      <w:tblGrid>
        <w:gridCol w:w="9016"/>
      </w:tblGrid>
      <w:tr w:rsidR="00694610" w14:paraId="395FF288" w14:textId="77777777" w:rsidTr="00694610">
        <w:tc>
          <w:tcPr>
            <w:tcW w:w="9016" w:type="dxa"/>
          </w:tcPr>
          <w:p w14:paraId="6909D5E7" w14:textId="77777777" w:rsidR="00694610" w:rsidRDefault="00694610" w:rsidP="00C52CB8">
            <w:pPr>
              <w:spacing w:line="360" w:lineRule="auto"/>
              <w:jc w:val="both"/>
              <w:rPr>
                <w:rFonts w:asciiTheme="minorHAnsi" w:hAnsiTheme="minorHAnsi" w:cstheme="minorHAnsi"/>
                <w:bCs/>
                <w:szCs w:val="22"/>
              </w:rPr>
            </w:pPr>
          </w:p>
        </w:tc>
      </w:tr>
    </w:tbl>
    <w:p w14:paraId="31AC04AF" w14:textId="77777777" w:rsidR="00C52CB8" w:rsidRPr="00CB0862" w:rsidRDefault="00C52CB8" w:rsidP="00C52CB8">
      <w:pPr>
        <w:spacing w:before="0" w:line="360" w:lineRule="auto"/>
        <w:jc w:val="both"/>
        <w:rPr>
          <w:rFonts w:asciiTheme="minorHAnsi" w:hAnsiTheme="minorHAnsi" w:cstheme="minorHAnsi"/>
          <w:bCs/>
          <w:szCs w:val="22"/>
        </w:rPr>
      </w:pPr>
    </w:p>
    <w:p w14:paraId="2F3C6BC4" w14:textId="77777777" w:rsidR="00C52CB8" w:rsidRPr="00CB0862" w:rsidRDefault="00C52CB8" w:rsidP="00C52CB8">
      <w:pPr>
        <w:spacing w:before="0" w:line="360" w:lineRule="auto"/>
        <w:jc w:val="both"/>
        <w:rPr>
          <w:rFonts w:asciiTheme="minorHAnsi" w:hAnsiTheme="minorHAnsi" w:cstheme="minorHAnsi"/>
          <w:bCs/>
          <w:szCs w:val="22"/>
        </w:rPr>
      </w:pPr>
      <w:r w:rsidRPr="00CB0862">
        <w:rPr>
          <w:rFonts w:asciiTheme="minorHAnsi" w:hAnsiTheme="minorHAnsi" w:cstheme="minorHAnsi"/>
          <w:szCs w:val="22"/>
        </w:rPr>
        <w:t xml:space="preserve">2. Identify and describe the </w:t>
      </w:r>
      <w:r w:rsidRPr="00CB0862">
        <w:rPr>
          <w:rFonts w:asciiTheme="minorHAnsi" w:hAnsiTheme="minorHAnsi" w:cstheme="minorHAnsi"/>
          <w:b/>
          <w:bCs/>
          <w:szCs w:val="22"/>
        </w:rPr>
        <w:t>three (3)</w:t>
      </w:r>
      <w:r w:rsidRPr="00CB0862">
        <w:rPr>
          <w:rFonts w:asciiTheme="minorHAnsi" w:hAnsiTheme="minorHAnsi" w:cstheme="minorHAnsi"/>
          <w:szCs w:val="22"/>
        </w:rPr>
        <w:t xml:space="preserve"> key procedural steps you must follow when conducting an interview with a client who has approached you for the first time with a legal problem. </w:t>
      </w:r>
      <w:r w:rsidRPr="00CB0862">
        <w:rPr>
          <w:rFonts w:asciiTheme="minorHAnsi" w:hAnsiTheme="minorHAnsi" w:cstheme="minorHAnsi"/>
          <w:i/>
          <w:iCs/>
          <w:szCs w:val="22"/>
        </w:rPr>
        <w:t>(30-40 words)</w:t>
      </w:r>
    </w:p>
    <w:tbl>
      <w:tblPr>
        <w:tblStyle w:val="TableGrid"/>
        <w:tblW w:w="0" w:type="auto"/>
        <w:tblLook w:val="04A0" w:firstRow="1" w:lastRow="0" w:firstColumn="1" w:lastColumn="0" w:noHBand="0" w:noVBand="1"/>
      </w:tblPr>
      <w:tblGrid>
        <w:gridCol w:w="9016"/>
      </w:tblGrid>
      <w:tr w:rsidR="00694610" w14:paraId="4472454D" w14:textId="77777777" w:rsidTr="00694610">
        <w:tc>
          <w:tcPr>
            <w:tcW w:w="9016" w:type="dxa"/>
          </w:tcPr>
          <w:p w14:paraId="648459B4" w14:textId="77777777" w:rsidR="00694610" w:rsidRDefault="00694610" w:rsidP="00C52CB8">
            <w:pPr>
              <w:spacing w:line="360" w:lineRule="auto"/>
              <w:jc w:val="both"/>
              <w:rPr>
                <w:rFonts w:asciiTheme="minorHAnsi" w:hAnsiTheme="minorHAnsi" w:cstheme="minorHAnsi"/>
                <w:bCs/>
                <w:szCs w:val="22"/>
              </w:rPr>
            </w:pPr>
          </w:p>
        </w:tc>
      </w:tr>
    </w:tbl>
    <w:p w14:paraId="247CB9AA" w14:textId="77777777" w:rsidR="00C52CB8" w:rsidRPr="00CB0862" w:rsidRDefault="00C52CB8" w:rsidP="00C52CB8">
      <w:pPr>
        <w:spacing w:before="0" w:line="360" w:lineRule="auto"/>
        <w:jc w:val="both"/>
        <w:rPr>
          <w:rFonts w:asciiTheme="minorHAnsi" w:hAnsiTheme="minorHAnsi" w:cstheme="minorHAnsi"/>
          <w:bCs/>
          <w:szCs w:val="22"/>
        </w:rPr>
      </w:pPr>
    </w:p>
    <w:p w14:paraId="5FEB689A" w14:textId="77777777" w:rsidR="00C52CB8" w:rsidRPr="00CB0862" w:rsidRDefault="00C52CB8" w:rsidP="00C52CB8">
      <w:pPr>
        <w:spacing w:before="0" w:line="360" w:lineRule="auto"/>
        <w:jc w:val="both"/>
        <w:rPr>
          <w:rFonts w:asciiTheme="minorHAnsi" w:hAnsiTheme="minorHAnsi" w:cstheme="minorHAnsi"/>
          <w:bCs/>
          <w:szCs w:val="22"/>
        </w:rPr>
      </w:pPr>
      <w:r w:rsidRPr="00CB0862">
        <w:rPr>
          <w:rFonts w:asciiTheme="minorHAnsi" w:hAnsiTheme="minorHAnsi" w:cstheme="minorHAnsi"/>
          <w:szCs w:val="22"/>
        </w:rPr>
        <w:t xml:space="preserve">3. Provide </w:t>
      </w:r>
      <w:r w:rsidRPr="00CB0862">
        <w:rPr>
          <w:rFonts w:asciiTheme="minorHAnsi" w:hAnsiTheme="minorHAnsi" w:cstheme="minorHAnsi"/>
          <w:b/>
          <w:bCs/>
          <w:szCs w:val="22"/>
        </w:rPr>
        <w:t xml:space="preserve">one (1) </w:t>
      </w:r>
      <w:r w:rsidRPr="00CB0862">
        <w:rPr>
          <w:rFonts w:asciiTheme="minorHAnsi" w:hAnsiTheme="minorHAnsi" w:cstheme="minorHAnsi"/>
          <w:szCs w:val="22"/>
        </w:rPr>
        <w:t xml:space="preserve">example of a </w:t>
      </w:r>
      <w:r w:rsidRPr="00CB0862">
        <w:rPr>
          <w:rFonts w:asciiTheme="minorHAnsi" w:hAnsiTheme="minorHAnsi" w:cstheme="minorHAnsi"/>
          <w:i/>
          <w:iCs/>
          <w:szCs w:val="22"/>
        </w:rPr>
        <w:t>cultural issue</w:t>
      </w:r>
      <w:r w:rsidRPr="00CB0862">
        <w:rPr>
          <w:rFonts w:asciiTheme="minorHAnsi" w:hAnsiTheme="minorHAnsi" w:cstheme="minorHAnsi"/>
          <w:szCs w:val="22"/>
        </w:rPr>
        <w:t xml:space="preserve"> and </w:t>
      </w:r>
      <w:r w:rsidRPr="00CB0862">
        <w:rPr>
          <w:rFonts w:asciiTheme="minorHAnsi" w:hAnsiTheme="minorHAnsi" w:cstheme="minorHAnsi"/>
          <w:b/>
          <w:bCs/>
          <w:szCs w:val="22"/>
        </w:rPr>
        <w:t>one (1)</w:t>
      </w:r>
      <w:r w:rsidRPr="00CB0862">
        <w:rPr>
          <w:rFonts w:asciiTheme="minorHAnsi" w:hAnsiTheme="minorHAnsi" w:cstheme="minorHAnsi"/>
          <w:szCs w:val="22"/>
        </w:rPr>
        <w:t xml:space="preserve"> example of a </w:t>
      </w:r>
      <w:r w:rsidRPr="00CB0862">
        <w:rPr>
          <w:rFonts w:asciiTheme="minorHAnsi" w:hAnsiTheme="minorHAnsi" w:cstheme="minorHAnsi"/>
          <w:i/>
          <w:iCs/>
          <w:szCs w:val="22"/>
        </w:rPr>
        <w:t>social issue</w:t>
      </w:r>
      <w:r w:rsidRPr="00CB0862">
        <w:rPr>
          <w:rFonts w:asciiTheme="minorHAnsi" w:hAnsiTheme="minorHAnsi" w:cstheme="minorHAnsi"/>
          <w:szCs w:val="22"/>
        </w:rPr>
        <w:t xml:space="preserve"> you should respect when communicating with clients and/or colleagues. </w:t>
      </w:r>
    </w:p>
    <w:tbl>
      <w:tblPr>
        <w:tblStyle w:val="TableGrid"/>
        <w:tblW w:w="0" w:type="auto"/>
        <w:tblLook w:val="04A0" w:firstRow="1" w:lastRow="0" w:firstColumn="1" w:lastColumn="0" w:noHBand="0" w:noVBand="1"/>
      </w:tblPr>
      <w:tblGrid>
        <w:gridCol w:w="9016"/>
      </w:tblGrid>
      <w:tr w:rsidR="00694610" w14:paraId="4820AB80" w14:textId="77777777" w:rsidTr="00694610">
        <w:tc>
          <w:tcPr>
            <w:tcW w:w="9016" w:type="dxa"/>
          </w:tcPr>
          <w:p w14:paraId="28E72FC7" w14:textId="77777777" w:rsidR="00694610" w:rsidRDefault="00694610" w:rsidP="00C52CB8">
            <w:pPr>
              <w:spacing w:line="360" w:lineRule="auto"/>
              <w:jc w:val="both"/>
              <w:rPr>
                <w:rFonts w:asciiTheme="minorHAnsi" w:hAnsiTheme="minorHAnsi" w:cstheme="minorHAnsi"/>
                <w:bCs/>
                <w:iCs/>
                <w:szCs w:val="22"/>
              </w:rPr>
            </w:pPr>
          </w:p>
        </w:tc>
      </w:tr>
    </w:tbl>
    <w:p w14:paraId="5CED280C" w14:textId="77777777" w:rsidR="00C52CB8" w:rsidRPr="00CB0862" w:rsidRDefault="00C52CB8" w:rsidP="00C52CB8">
      <w:pPr>
        <w:spacing w:before="0" w:line="360" w:lineRule="auto"/>
        <w:jc w:val="both"/>
        <w:rPr>
          <w:rFonts w:asciiTheme="minorHAnsi" w:hAnsiTheme="minorHAnsi" w:cstheme="minorHAnsi"/>
          <w:bCs/>
          <w:iCs/>
          <w:szCs w:val="22"/>
        </w:rPr>
      </w:pPr>
    </w:p>
    <w:p w14:paraId="227D65FF" w14:textId="469A93B8" w:rsidR="00694610" w:rsidRPr="00CB0862" w:rsidRDefault="00C52CB8" w:rsidP="00694610">
      <w:pPr>
        <w:spacing w:before="0" w:line="360" w:lineRule="auto"/>
        <w:jc w:val="both"/>
        <w:rPr>
          <w:rFonts w:asciiTheme="minorHAnsi" w:hAnsiTheme="minorHAnsi" w:cstheme="minorHAnsi"/>
          <w:bCs/>
          <w:szCs w:val="22"/>
        </w:rPr>
      </w:pPr>
      <w:r w:rsidRPr="00CB0862">
        <w:rPr>
          <w:rFonts w:asciiTheme="minorHAnsi" w:hAnsiTheme="minorHAnsi" w:cstheme="minorHAnsi"/>
          <w:szCs w:val="22"/>
        </w:rPr>
        <w:t xml:space="preserve">4. Explain the term ‘communication breakdown’ and identify </w:t>
      </w:r>
      <w:r w:rsidRPr="00CB0862">
        <w:rPr>
          <w:rFonts w:asciiTheme="minorHAnsi" w:hAnsiTheme="minorHAnsi" w:cstheme="minorHAnsi"/>
          <w:b/>
          <w:bCs/>
          <w:szCs w:val="22"/>
        </w:rPr>
        <w:t>three (3)</w:t>
      </w:r>
      <w:r w:rsidRPr="00CB0862">
        <w:rPr>
          <w:rFonts w:asciiTheme="minorHAnsi" w:hAnsiTheme="minorHAnsi" w:cstheme="minorHAnsi"/>
          <w:szCs w:val="22"/>
        </w:rPr>
        <w:t xml:space="preserve"> ways you could respond to a breakdown in communication with a client. </w:t>
      </w:r>
      <w:r w:rsidRPr="00CB0862">
        <w:rPr>
          <w:rFonts w:asciiTheme="minorHAnsi" w:hAnsiTheme="minorHAnsi" w:cstheme="minorHAnsi"/>
          <w:i/>
          <w:iCs/>
          <w:szCs w:val="22"/>
        </w:rPr>
        <w:t>(25-50 words)</w:t>
      </w:r>
    </w:p>
    <w:tbl>
      <w:tblPr>
        <w:tblStyle w:val="TableGrid"/>
        <w:tblW w:w="0" w:type="auto"/>
        <w:tblLook w:val="04A0" w:firstRow="1" w:lastRow="0" w:firstColumn="1" w:lastColumn="0" w:noHBand="0" w:noVBand="1"/>
      </w:tblPr>
      <w:tblGrid>
        <w:gridCol w:w="9016"/>
      </w:tblGrid>
      <w:tr w:rsidR="00694610" w14:paraId="10905F58" w14:textId="77777777" w:rsidTr="007A010C">
        <w:tc>
          <w:tcPr>
            <w:tcW w:w="9016" w:type="dxa"/>
          </w:tcPr>
          <w:p w14:paraId="3FBEAA19" w14:textId="77777777" w:rsidR="00694610" w:rsidRDefault="00694610" w:rsidP="007A010C">
            <w:pPr>
              <w:spacing w:line="360" w:lineRule="auto"/>
              <w:jc w:val="both"/>
              <w:rPr>
                <w:rFonts w:asciiTheme="minorHAnsi" w:hAnsiTheme="minorHAnsi" w:cstheme="minorHAnsi"/>
                <w:bCs/>
                <w:iCs/>
                <w:szCs w:val="22"/>
              </w:rPr>
            </w:pPr>
          </w:p>
        </w:tc>
      </w:tr>
    </w:tbl>
    <w:p w14:paraId="01DA60C7" w14:textId="690FF9F4" w:rsidR="00C52CB8" w:rsidRDefault="00C52CB8" w:rsidP="00C52CB8">
      <w:pPr>
        <w:spacing w:before="0" w:line="360" w:lineRule="auto"/>
        <w:jc w:val="both"/>
        <w:rPr>
          <w:rFonts w:asciiTheme="minorHAnsi" w:hAnsiTheme="minorHAnsi" w:cstheme="minorHAnsi"/>
          <w:bCs/>
          <w:szCs w:val="22"/>
        </w:rPr>
      </w:pPr>
    </w:p>
    <w:p w14:paraId="24F4EF24" w14:textId="63870853" w:rsidR="00913225" w:rsidRDefault="00913225" w:rsidP="00C52CB8">
      <w:pPr>
        <w:spacing w:before="0" w:line="360" w:lineRule="auto"/>
        <w:jc w:val="both"/>
        <w:rPr>
          <w:rFonts w:asciiTheme="minorHAnsi" w:hAnsiTheme="minorHAnsi" w:cstheme="minorHAnsi"/>
          <w:bCs/>
          <w:szCs w:val="22"/>
        </w:rPr>
      </w:pPr>
    </w:p>
    <w:p w14:paraId="4E574699" w14:textId="77777777" w:rsidR="00913225" w:rsidRPr="00CB0862" w:rsidRDefault="00913225" w:rsidP="00C52CB8">
      <w:pPr>
        <w:spacing w:before="0" w:line="360" w:lineRule="auto"/>
        <w:jc w:val="both"/>
        <w:rPr>
          <w:rFonts w:asciiTheme="minorHAnsi" w:hAnsiTheme="minorHAnsi" w:cstheme="minorHAnsi"/>
          <w:bCs/>
          <w:szCs w:val="22"/>
        </w:rPr>
      </w:pPr>
    </w:p>
    <w:p w14:paraId="31BF70DC" w14:textId="39774EA0" w:rsidR="00C52CB8" w:rsidRPr="00CB0862" w:rsidRDefault="00B911CD" w:rsidP="00C52CB8">
      <w:pPr>
        <w:spacing w:before="0" w:line="360" w:lineRule="auto"/>
        <w:jc w:val="both"/>
        <w:rPr>
          <w:rFonts w:asciiTheme="minorHAnsi" w:hAnsiTheme="minorHAnsi" w:cstheme="minorHAnsi"/>
          <w:b/>
          <w:szCs w:val="22"/>
        </w:rPr>
      </w:pPr>
      <w:r w:rsidRPr="00B911CD">
        <w:rPr>
          <w:rFonts w:asciiTheme="minorHAnsi" w:hAnsiTheme="minorHAnsi" w:cstheme="minorHAnsi"/>
          <w:bCs/>
          <w:szCs w:val="22"/>
        </w:rPr>
        <w:lastRenderedPageBreak/>
        <w:t>5.</w:t>
      </w:r>
      <w:r>
        <w:rPr>
          <w:rFonts w:asciiTheme="minorHAnsi" w:hAnsiTheme="minorHAnsi" w:cstheme="minorHAnsi"/>
          <w:b/>
          <w:szCs w:val="22"/>
        </w:rPr>
        <w:t xml:space="preserve"> </w:t>
      </w:r>
      <w:r w:rsidR="00C52CB8" w:rsidRPr="00CB0862">
        <w:rPr>
          <w:rFonts w:asciiTheme="minorHAnsi" w:hAnsiTheme="minorHAnsi" w:cstheme="minorHAnsi"/>
          <w:b/>
          <w:szCs w:val="22"/>
        </w:rPr>
        <w:t>Scenario</w:t>
      </w:r>
    </w:p>
    <w:p w14:paraId="1859751A" w14:textId="77777777" w:rsidR="00C52CB8" w:rsidRPr="00CB0862" w:rsidRDefault="00C52CB8" w:rsidP="00C52CB8">
      <w:pPr>
        <w:spacing w:before="0" w:line="360" w:lineRule="auto"/>
        <w:jc w:val="both"/>
        <w:rPr>
          <w:rFonts w:asciiTheme="minorHAnsi" w:hAnsiTheme="minorHAnsi" w:cstheme="minorHAnsi"/>
          <w:bCs/>
          <w:szCs w:val="22"/>
        </w:rPr>
      </w:pPr>
      <w:r w:rsidRPr="00CB0862">
        <w:rPr>
          <w:rFonts w:asciiTheme="minorHAnsi" w:hAnsiTheme="minorHAnsi" w:cstheme="minorHAnsi"/>
          <w:bCs/>
          <w:szCs w:val="22"/>
        </w:rPr>
        <w:t xml:space="preserve">Amok is a Sudanese refugee who had to flee the country some years earlier in horrific circumstances and is now your work colleague. His views on politics are extremely different from yours and he is especially outspoken when it comes to Australia’s immigration policy. Every time Amok brings up the topic you get angry and you have ended up in a verbal argument several times over this difference in opinion. Your manager has warned you not to cause a scene one more time. </w:t>
      </w:r>
    </w:p>
    <w:p w14:paraId="3AEE345F" w14:textId="77777777" w:rsidR="00C52CB8" w:rsidRPr="00CB0862" w:rsidRDefault="00C52CB8" w:rsidP="00C52CB8">
      <w:pPr>
        <w:spacing w:before="0" w:line="360" w:lineRule="auto"/>
        <w:jc w:val="both"/>
        <w:rPr>
          <w:rFonts w:asciiTheme="minorHAnsi" w:hAnsiTheme="minorHAnsi" w:cstheme="minorHAnsi"/>
          <w:szCs w:val="22"/>
        </w:rPr>
      </w:pPr>
      <w:r w:rsidRPr="00CB0862">
        <w:rPr>
          <w:rFonts w:asciiTheme="minorHAnsi" w:hAnsiTheme="minorHAnsi" w:cstheme="minorHAnsi"/>
          <w:szCs w:val="22"/>
        </w:rPr>
        <w:t xml:space="preserve">Amok approaches you at work to discuss a recently proposed amendment to Australia’s immigration policy. </w:t>
      </w:r>
    </w:p>
    <w:p w14:paraId="5F5BF6C1" w14:textId="77777777" w:rsidR="00C52CB8" w:rsidRPr="00CB0862" w:rsidRDefault="00C52CB8" w:rsidP="00C52CB8">
      <w:pPr>
        <w:spacing w:before="0" w:line="360" w:lineRule="auto"/>
        <w:jc w:val="both"/>
        <w:rPr>
          <w:rFonts w:asciiTheme="minorHAnsi" w:hAnsiTheme="minorHAnsi" w:cstheme="minorHAnsi"/>
          <w:szCs w:val="22"/>
        </w:rPr>
      </w:pPr>
    </w:p>
    <w:p w14:paraId="66162693" w14:textId="5509D02F" w:rsidR="00C52CB8" w:rsidRPr="00CB0862" w:rsidRDefault="00B911CD" w:rsidP="00C52CB8">
      <w:pPr>
        <w:spacing w:before="0" w:line="360" w:lineRule="auto"/>
        <w:jc w:val="both"/>
        <w:rPr>
          <w:rFonts w:asciiTheme="minorHAnsi" w:hAnsiTheme="minorHAnsi" w:cstheme="minorHAnsi"/>
          <w:b/>
          <w:bCs/>
          <w:szCs w:val="22"/>
        </w:rPr>
      </w:pPr>
      <w:r>
        <w:rPr>
          <w:rFonts w:asciiTheme="minorHAnsi" w:hAnsiTheme="minorHAnsi" w:cstheme="minorHAnsi"/>
          <w:szCs w:val="22"/>
        </w:rPr>
        <w:t>a</w:t>
      </w:r>
      <w:r w:rsidR="00C52CB8" w:rsidRPr="00CB0862">
        <w:rPr>
          <w:rFonts w:asciiTheme="minorHAnsi" w:hAnsiTheme="minorHAnsi" w:cstheme="minorHAnsi"/>
          <w:szCs w:val="22"/>
        </w:rPr>
        <w:t xml:space="preserve">. Identify and explain </w:t>
      </w:r>
      <w:r w:rsidR="00C52CB8" w:rsidRPr="00CB0862">
        <w:rPr>
          <w:rFonts w:asciiTheme="minorHAnsi" w:hAnsiTheme="minorHAnsi" w:cstheme="minorHAnsi"/>
          <w:b/>
          <w:bCs/>
          <w:szCs w:val="22"/>
        </w:rPr>
        <w:t>three (3)</w:t>
      </w:r>
      <w:r w:rsidR="00C52CB8" w:rsidRPr="00CB0862">
        <w:rPr>
          <w:rFonts w:asciiTheme="minorHAnsi" w:hAnsiTheme="minorHAnsi" w:cstheme="minorHAnsi"/>
          <w:szCs w:val="22"/>
        </w:rPr>
        <w:t xml:space="preserve"> communication skills you could use to deal with the ‘communication barriers’ that are present between you and Amok, and how each of these communication skills could help negotiate your differences and build the relationship. </w:t>
      </w:r>
      <w:r w:rsidR="00C52CB8" w:rsidRPr="00CB0862">
        <w:rPr>
          <w:rFonts w:asciiTheme="minorHAnsi" w:hAnsiTheme="minorHAnsi" w:cstheme="minorHAnsi"/>
          <w:i/>
          <w:iCs/>
          <w:szCs w:val="22"/>
        </w:rPr>
        <w:t>(80 – 100 words)</w:t>
      </w:r>
    </w:p>
    <w:tbl>
      <w:tblPr>
        <w:tblStyle w:val="TableGrid"/>
        <w:tblW w:w="0" w:type="auto"/>
        <w:tblLook w:val="04A0" w:firstRow="1" w:lastRow="0" w:firstColumn="1" w:lastColumn="0" w:noHBand="0" w:noVBand="1"/>
      </w:tblPr>
      <w:tblGrid>
        <w:gridCol w:w="9016"/>
      </w:tblGrid>
      <w:tr w:rsidR="00694610" w14:paraId="1DBEDCF9" w14:textId="77777777" w:rsidTr="00694610">
        <w:tc>
          <w:tcPr>
            <w:tcW w:w="9016" w:type="dxa"/>
          </w:tcPr>
          <w:p w14:paraId="35552024" w14:textId="77777777" w:rsidR="00694610" w:rsidRDefault="00694610" w:rsidP="00C52CB8">
            <w:pPr>
              <w:spacing w:line="360" w:lineRule="auto"/>
              <w:jc w:val="both"/>
              <w:rPr>
                <w:rFonts w:asciiTheme="minorHAnsi" w:hAnsiTheme="minorHAnsi" w:cstheme="minorHAnsi"/>
                <w:b/>
                <w:bCs/>
                <w:szCs w:val="22"/>
              </w:rPr>
            </w:pPr>
          </w:p>
        </w:tc>
      </w:tr>
    </w:tbl>
    <w:p w14:paraId="14864CA2" w14:textId="77777777" w:rsidR="00C52CB8" w:rsidRPr="00CB0862" w:rsidRDefault="00C52CB8" w:rsidP="00C52CB8">
      <w:pPr>
        <w:spacing w:before="0" w:line="360" w:lineRule="auto"/>
        <w:jc w:val="both"/>
        <w:rPr>
          <w:rFonts w:asciiTheme="minorHAnsi" w:hAnsiTheme="minorHAnsi" w:cstheme="minorHAnsi"/>
          <w:b/>
          <w:bCs/>
          <w:szCs w:val="22"/>
        </w:rPr>
      </w:pPr>
    </w:p>
    <w:p w14:paraId="7F368EFB" w14:textId="77777777" w:rsidR="00C52CB8" w:rsidRPr="00CB0862" w:rsidRDefault="00C52CB8" w:rsidP="00C52CB8">
      <w:pPr>
        <w:spacing w:before="0" w:line="360" w:lineRule="auto"/>
        <w:jc w:val="both"/>
        <w:rPr>
          <w:rFonts w:asciiTheme="minorHAnsi" w:hAnsiTheme="minorHAnsi" w:cstheme="minorHAnsi"/>
          <w:b/>
          <w:bCs/>
          <w:szCs w:val="22"/>
        </w:rPr>
      </w:pPr>
      <w:r w:rsidRPr="00CB0862">
        <w:rPr>
          <w:rFonts w:asciiTheme="minorHAnsi" w:hAnsiTheme="minorHAnsi" w:cstheme="minorHAnsi"/>
          <w:szCs w:val="22"/>
        </w:rPr>
        <w:t xml:space="preserve">6. Identify </w:t>
      </w:r>
      <w:r w:rsidRPr="00CB0862">
        <w:rPr>
          <w:rFonts w:asciiTheme="minorHAnsi" w:hAnsiTheme="minorHAnsi" w:cstheme="minorHAnsi"/>
          <w:b/>
          <w:bCs/>
          <w:szCs w:val="22"/>
        </w:rPr>
        <w:t>one (1)</w:t>
      </w:r>
      <w:r w:rsidRPr="00CB0862">
        <w:rPr>
          <w:rFonts w:asciiTheme="minorHAnsi" w:hAnsiTheme="minorHAnsi" w:cstheme="minorHAnsi"/>
          <w:szCs w:val="22"/>
        </w:rPr>
        <w:t xml:space="preserve"> thing you can do to represent your organisation effectively when you are communicating (in writing or verbally) with other staff and/or clients. </w:t>
      </w:r>
      <w:r w:rsidRPr="00CB0862">
        <w:rPr>
          <w:rFonts w:asciiTheme="minorHAnsi" w:hAnsiTheme="minorHAnsi" w:cstheme="minorHAnsi"/>
          <w:i/>
          <w:szCs w:val="22"/>
        </w:rPr>
        <w:t>(20-30 words)</w:t>
      </w:r>
    </w:p>
    <w:tbl>
      <w:tblPr>
        <w:tblStyle w:val="TableGrid"/>
        <w:tblW w:w="0" w:type="auto"/>
        <w:tblLook w:val="04A0" w:firstRow="1" w:lastRow="0" w:firstColumn="1" w:lastColumn="0" w:noHBand="0" w:noVBand="1"/>
      </w:tblPr>
      <w:tblGrid>
        <w:gridCol w:w="9016"/>
      </w:tblGrid>
      <w:tr w:rsidR="00694610" w14:paraId="730008EA" w14:textId="77777777" w:rsidTr="00694610">
        <w:tc>
          <w:tcPr>
            <w:tcW w:w="9016" w:type="dxa"/>
          </w:tcPr>
          <w:p w14:paraId="5073513A" w14:textId="77777777" w:rsidR="00694610" w:rsidRDefault="00694610" w:rsidP="00694610">
            <w:pPr>
              <w:spacing w:line="360" w:lineRule="auto"/>
              <w:rPr>
                <w:rFonts w:asciiTheme="minorHAnsi" w:hAnsiTheme="minorHAnsi" w:cstheme="minorHAnsi"/>
                <w:b/>
                <w:bCs/>
                <w:szCs w:val="22"/>
              </w:rPr>
            </w:pPr>
          </w:p>
        </w:tc>
      </w:tr>
    </w:tbl>
    <w:p w14:paraId="3D5142FC" w14:textId="10857E28" w:rsidR="007454B5" w:rsidRDefault="007454B5">
      <w:pPr>
        <w:rPr>
          <w:rFonts w:asciiTheme="minorHAnsi" w:hAnsiTheme="minorHAnsi" w:cstheme="minorHAnsi"/>
          <w:b/>
          <w:bCs/>
          <w:szCs w:val="22"/>
        </w:rPr>
      </w:pPr>
    </w:p>
    <w:p w14:paraId="71839DD4" w14:textId="77777777" w:rsidR="00C52CB8" w:rsidRPr="00CB0862" w:rsidRDefault="00C52CB8" w:rsidP="00C52CB8">
      <w:pPr>
        <w:spacing w:before="0" w:line="360" w:lineRule="auto"/>
        <w:jc w:val="both"/>
        <w:rPr>
          <w:rFonts w:asciiTheme="minorHAnsi" w:hAnsiTheme="minorHAnsi" w:cstheme="minorHAnsi"/>
          <w:b/>
          <w:bCs/>
          <w:szCs w:val="22"/>
        </w:rPr>
      </w:pPr>
      <w:r w:rsidRPr="00CB0862">
        <w:rPr>
          <w:rFonts w:asciiTheme="minorHAnsi" w:hAnsiTheme="minorHAnsi" w:cstheme="minorHAnsi"/>
          <w:szCs w:val="22"/>
        </w:rPr>
        <w:t xml:space="preserve">7. You have a client who has to deal with the New South Wales Court system but they do not speak English. Identify </w:t>
      </w:r>
      <w:r w:rsidRPr="00CB0862">
        <w:rPr>
          <w:rFonts w:asciiTheme="minorHAnsi" w:hAnsiTheme="minorHAnsi" w:cstheme="minorHAnsi"/>
          <w:b/>
          <w:bCs/>
          <w:szCs w:val="22"/>
        </w:rPr>
        <w:t>one (1)</w:t>
      </w:r>
      <w:r w:rsidRPr="00CB0862">
        <w:rPr>
          <w:rFonts w:asciiTheme="minorHAnsi" w:hAnsiTheme="minorHAnsi" w:cstheme="minorHAnsi"/>
          <w:szCs w:val="22"/>
        </w:rPr>
        <w:t xml:space="preserve"> relevant person, agency or organisation that could assist you in organising an interpreter for them. </w:t>
      </w:r>
    </w:p>
    <w:tbl>
      <w:tblPr>
        <w:tblStyle w:val="TableGrid"/>
        <w:tblW w:w="0" w:type="auto"/>
        <w:tblLook w:val="04A0" w:firstRow="1" w:lastRow="0" w:firstColumn="1" w:lastColumn="0" w:noHBand="0" w:noVBand="1"/>
      </w:tblPr>
      <w:tblGrid>
        <w:gridCol w:w="9016"/>
      </w:tblGrid>
      <w:tr w:rsidR="00694610" w14:paraId="3C94190D" w14:textId="77777777" w:rsidTr="00694610">
        <w:tc>
          <w:tcPr>
            <w:tcW w:w="9016" w:type="dxa"/>
          </w:tcPr>
          <w:p w14:paraId="671C1D12" w14:textId="77777777" w:rsidR="00694610" w:rsidRDefault="00694610" w:rsidP="00C52CB8">
            <w:pPr>
              <w:spacing w:line="360" w:lineRule="auto"/>
              <w:jc w:val="both"/>
              <w:rPr>
                <w:rFonts w:asciiTheme="minorHAnsi" w:hAnsiTheme="minorHAnsi" w:cstheme="minorHAnsi"/>
                <w:bCs/>
                <w:szCs w:val="22"/>
              </w:rPr>
            </w:pPr>
          </w:p>
        </w:tc>
      </w:tr>
    </w:tbl>
    <w:p w14:paraId="09373CFE" w14:textId="77777777" w:rsidR="00C52CB8" w:rsidRPr="00CB0862" w:rsidRDefault="00C52CB8" w:rsidP="00C52CB8">
      <w:pPr>
        <w:spacing w:before="0" w:line="360" w:lineRule="auto"/>
        <w:jc w:val="both"/>
        <w:rPr>
          <w:rFonts w:asciiTheme="minorHAnsi" w:hAnsiTheme="minorHAnsi" w:cstheme="minorHAnsi"/>
          <w:bCs/>
          <w:szCs w:val="22"/>
        </w:rPr>
      </w:pPr>
    </w:p>
    <w:p w14:paraId="272B942C" w14:textId="77777777" w:rsidR="00C52CB8" w:rsidRPr="00CB0862" w:rsidRDefault="00C52CB8" w:rsidP="00C52CB8">
      <w:pPr>
        <w:spacing w:before="0" w:line="360" w:lineRule="auto"/>
        <w:jc w:val="both"/>
        <w:rPr>
          <w:rFonts w:asciiTheme="minorHAnsi" w:hAnsiTheme="minorHAnsi" w:cstheme="minorHAnsi"/>
          <w:b/>
          <w:bCs/>
          <w:szCs w:val="22"/>
        </w:rPr>
      </w:pPr>
      <w:r w:rsidRPr="00CB0862">
        <w:rPr>
          <w:rFonts w:asciiTheme="minorHAnsi" w:hAnsiTheme="minorHAnsi" w:cstheme="minorHAnsi"/>
          <w:bCs/>
          <w:szCs w:val="22"/>
        </w:rPr>
        <w:t>8. You have been asked to facilitate a discussion between your co-workers on a new project at your organisation</w:t>
      </w:r>
      <w:r w:rsidRPr="00CB0862">
        <w:rPr>
          <w:rFonts w:asciiTheme="minorHAnsi" w:hAnsiTheme="minorHAnsi" w:cstheme="minorHAnsi"/>
          <w:b/>
          <w:szCs w:val="22"/>
        </w:rPr>
        <w:t xml:space="preserve">. </w:t>
      </w:r>
      <w:r w:rsidRPr="00CB0862">
        <w:rPr>
          <w:rFonts w:asciiTheme="minorHAnsi" w:hAnsiTheme="minorHAnsi" w:cstheme="minorHAnsi"/>
          <w:szCs w:val="22"/>
        </w:rPr>
        <w:t xml:space="preserve">Identify </w:t>
      </w:r>
      <w:r w:rsidRPr="00CB0862">
        <w:rPr>
          <w:rFonts w:asciiTheme="minorHAnsi" w:hAnsiTheme="minorHAnsi" w:cstheme="minorHAnsi"/>
          <w:b/>
          <w:bCs/>
          <w:szCs w:val="22"/>
        </w:rPr>
        <w:t>three (3)</w:t>
      </w:r>
      <w:r w:rsidRPr="00CB0862">
        <w:rPr>
          <w:rFonts w:asciiTheme="minorHAnsi" w:hAnsiTheme="minorHAnsi" w:cstheme="minorHAnsi"/>
          <w:szCs w:val="22"/>
        </w:rPr>
        <w:t xml:space="preserve"> strategies you could use to encourage all group members to participate equally. </w:t>
      </w:r>
      <w:r w:rsidRPr="00CB0862">
        <w:rPr>
          <w:rFonts w:asciiTheme="minorHAnsi" w:hAnsiTheme="minorHAnsi" w:cstheme="minorHAnsi"/>
          <w:i/>
          <w:iCs/>
          <w:szCs w:val="22"/>
        </w:rPr>
        <w:t xml:space="preserve">(80 – 100 words) </w:t>
      </w:r>
    </w:p>
    <w:tbl>
      <w:tblPr>
        <w:tblStyle w:val="TableGrid"/>
        <w:tblW w:w="0" w:type="auto"/>
        <w:tblLook w:val="04A0" w:firstRow="1" w:lastRow="0" w:firstColumn="1" w:lastColumn="0" w:noHBand="0" w:noVBand="1"/>
      </w:tblPr>
      <w:tblGrid>
        <w:gridCol w:w="9016"/>
      </w:tblGrid>
      <w:tr w:rsidR="00694610" w14:paraId="0253C86F" w14:textId="77777777" w:rsidTr="00694610">
        <w:tc>
          <w:tcPr>
            <w:tcW w:w="9016" w:type="dxa"/>
          </w:tcPr>
          <w:p w14:paraId="2DBB37AE" w14:textId="77777777" w:rsidR="00694610" w:rsidRDefault="00694610" w:rsidP="007454B5">
            <w:pPr>
              <w:spacing w:line="360" w:lineRule="auto"/>
              <w:jc w:val="both"/>
              <w:rPr>
                <w:rFonts w:asciiTheme="minorHAnsi" w:hAnsiTheme="minorHAnsi" w:cstheme="minorHAnsi"/>
                <w:bCs/>
                <w:szCs w:val="22"/>
              </w:rPr>
            </w:pPr>
          </w:p>
        </w:tc>
      </w:tr>
    </w:tbl>
    <w:p w14:paraId="067C89A7" w14:textId="77777777" w:rsidR="00E75571" w:rsidRPr="007454B5" w:rsidRDefault="00E75571" w:rsidP="007454B5">
      <w:pPr>
        <w:spacing w:before="0" w:line="360" w:lineRule="auto"/>
        <w:jc w:val="both"/>
        <w:rPr>
          <w:rFonts w:asciiTheme="minorHAnsi" w:hAnsiTheme="minorHAnsi" w:cstheme="minorHAnsi"/>
          <w:bCs/>
          <w:szCs w:val="22"/>
        </w:rPr>
      </w:pPr>
    </w:p>
    <w:p w14:paraId="6E7C1E15" w14:textId="77777777" w:rsidR="00C52CB8" w:rsidRPr="00CB0862" w:rsidRDefault="00C52CB8" w:rsidP="00C52CB8">
      <w:pPr>
        <w:spacing w:before="0" w:line="360" w:lineRule="auto"/>
        <w:jc w:val="both"/>
        <w:rPr>
          <w:rFonts w:asciiTheme="minorHAnsi" w:hAnsiTheme="minorHAnsi" w:cstheme="minorHAnsi"/>
          <w:b/>
          <w:bCs/>
          <w:szCs w:val="22"/>
        </w:rPr>
      </w:pPr>
      <w:r w:rsidRPr="00CB0862">
        <w:rPr>
          <w:rFonts w:asciiTheme="minorHAnsi" w:hAnsiTheme="minorHAnsi" w:cstheme="minorHAnsi"/>
          <w:szCs w:val="22"/>
        </w:rPr>
        <w:lastRenderedPageBreak/>
        <w:t xml:space="preserve">9. Explain why it is important to have an agenda and to stick to that agenda during a meeting or group discussion. </w:t>
      </w:r>
      <w:r w:rsidRPr="00CB0862">
        <w:rPr>
          <w:rFonts w:asciiTheme="minorHAnsi" w:hAnsiTheme="minorHAnsi" w:cstheme="minorHAnsi"/>
          <w:i/>
          <w:szCs w:val="22"/>
        </w:rPr>
        <w:t>(20-30 words)</w:t>
      </w:r>
    </w:p>
    <w:tbl>
      <w:tblPr>
        <w:tblStyle w:val="TableGrid"/>
        <w:tblW w:w="0" w:type="auto"/>
        <w:tblLook w:val="04A0" w:firstRow="1" w:lastRow="0" w:firstColumn="1" w:lastColumn="0" w:noHBand="0" w:noVBand="1"/>
      </w:tblPr>
      <w:tblGrid>
        <w:gridCol w:w="9016"/>
      </w:tblGrid>
      <w:tr w:rsidR="00694610" w14:paraId="5E05CD4A" w14:textId="77777777" w:rsidTr="00694610">
        <w:tc>
          <w:tcPr>
            <w:tcW w:w="9016" w:type="dxa"/>
          </w:tcPr>
          <w:p w14:paraId="36A7CA39" w14:textId="77777777" w:rsidR="00694610" w:rsidRDefault="00694610" w:rsidP="00C52CB8">
            <w:pPr>
              <w:spacing w:line="360" w:lineRule="auto"/>
              <w:jc w:val="both"/>
              <w:rPr>
                <w:rFonts w:asciiTheme="minorHAnsi" w:hAnsiTheme="minorHAnsi" w:cstheme="minorHAnsi"/>
                <w:bCs/>
                <w:szCs w:val="22"/>
              </w:rPr>
            </w:pPr>
          </w:p>
        </w:tc>
      </w:tr>
    </w:tbl>
    <w:p w14:paraId="00DD4669" w14:textId="77777777" w:rsidR="00C52CB8" w:rsidRPr="007454B5" w:rsidRDefault="00C52CB8" w:rsidP="00C52CB8">
      <w:pPr>
        <w:spacing w:before="0" w:line="360" w:lineRule="auto"/>
        <w:jc w:val="both"/>
        <w:rPr>
          <w:rFonts w:asciiTheme="minorHAnsi" w:hAnsiTheme="minorHAnsi" w:cstheme="minorHAnsi"/>
          <w:bCs/>
          <w:szCs w:val="22"/>
        </w:rPr>
      </w:pPr>
    </w:p>
    <w:p w14:paraId="43E2D754" w14:textId="1FA16EE5" w:rsidR="00C52CB8" w:rsidRPr="007454B5" w:rsidRDefault="00C52CB8" w:rsidP="00C52CB8">
      <w:pPr>
        <w:spacing w:before="0" w:line="360" w:lineRule="auto"/>
        <w:jc w:val="both"/>
        <w:rPr>
          <w:rFonts w:asciiTheme="minorHAnsi" w:hAnsiTheme="minorHAnsi" w:cstheme="minorHAnsi"/>
          <w:szCs w:val="22"/>
        </w:rPr>
      </w:pPr>
      <w:r w:rsidRPr="007454B5">
        <w:rPr>
          <w:rFonts w:asciiTheme="minorHAnsi" w:hAnsiTheme="minorHAnsi" w:cstheme="minorHAnsi"/>
          <w:szCs w:val="22"/>
        </w:rPr>
        <w:t xml:space="preserve">10. A client may present with a communication barrier. Identify </w:t>
      </w:r>
      <w:r w:rsidRPr="007454B5">
        <w:rPr>
          <w:rFonts w:asciiTheme="minorHAnsi" w:hAnsiTheme="minorHAnsi" w:cstheme="minorHAnsi"/>
          <w:b/>
          <w:bCs/>
          <w:szCs w:val="22"/>
        </w:rPr>
        <w:t>two (2)</w:t>
      </w:r>
      <w:r w:rsidRPr="007454B5">
        <w:rPr>
          <w:rFonts w:asciiTheme="minorHAnsi" w:hAnsiTheme="minorHAnsi" w:cstheme="minorHAnsi"/>
          <w:szCs w:val="22"/>
        </w:rPr>
        <w:t xml:space="preserve"> indicators for each of the t</w:t>
      </w:r>
      <w:r w:rsidR="00694610">
        <w:rPr>
          <w:rFonts w:asciiTheme="minorHAnsi" w:hAnsiTheme="minorHAnsi" w:cstheme="minorHAnsi"/>
          <w:szCs w:val="22"/>
        </w:rPr>
        <w:t>h</w:t>
      </w:r>
      <w:r w:rsidRPr="007454B5">
        <w:rPr>
          <w:rFonts w:asciiTheme="minorHAnsi" w:hAnsiTheme="minorHAnsi" w:cstheme="minorHAnsi"/>
          <w:szCs w:val="22"/>
        </w:rPr>
        <w:t>ree communication barriers listed below.</w:t>
      </w:r>
    </w:p>
    <w:p w14:paraId="706B794C" w14:textId="77777777" w:rsidR="00C52CB8" w:rsidRPr="007454B5" w:rsidRDefault="00C52CB8" w:rsidP="00C52CB8">
      <w:pPr>
        <w:pStyle w:val="ListParagraph"/>
        <w:numPr>
          <w:ilvl w:val="0"/>
          <w:numId w:val="4"/>
        </w:numPr>
        <w:spacing w:after="0"/>
        <w:jc w:val="both"/>
        <w:rPr>
          <w:rFonts w:asciiTheme="minorHAnsi" w:hAnsiTheme="minorHAnsi" w:cstheme="minorHAnsi"/>
          <w:bCs/>
          <w:i/>
          <w:iCs/>
        </w:rPr>
      </w:pPr>
      <w:r w:rsidRPr="007454B5">
        <w:rPr>
          <w:rFonts w:asciiTheme="minorHAnsi" w:hAnsiTheme="minorHAnsi" w:cstheme="minorHAnsi"/>
          <w:bCs/>
          <w:i/>
          <w:iCs/>
        </w:rPr>
        <w:t>A closed or unreceptive attitude</w:t>
      </w:r>
    </w:p>
    <w:tbl>
      <w:tblPr>
        <w:tblStyle w:val="TableGrid"/>
        <w:tblW w:w="0" w:type="auto"/>
        <w:tblInd w:w="720" w:type="dxa"/>
        <w:tblLook w:val="04A0" w:firstRow="1" w:lastRow="0" w:firstColumn="1" w:lastColumn="0" w:noHBand="0" w:noVBand="1"/>
      </w:tblPr>
      <w:tblGrid>
        <w:gridCol w:w="8296"/>
      </w:tblGrid>
      <w:tr w:rsidR="00694610" w14:paraId="41F97234" w14:textId="77777777" w:rsidTr="00694610">
        <w:tc>
          <w:tcPr>
            <w:tcW w:w="9016" w:type="dxa"/>
          </w:tcPr>
          <w:p w14:paraId="0D9FAE96" w14:textId="77777777" w:rsidR="00694610" w:rsidRDefault="00694610" w:rsidP="00C52CB8">
            <w:pPr>
              <w:pStyle w:val="ListParagraph"/>
              <w:spacing w:after="120"/>
              <w:ind w:left="0"/>
              <w:jc w:val="both"/>
              <w:rPr>
                <w:rFonts w:asciiTheme="minorHAnsi" w:hAnsiTheme="minorHAnsi" w:cstheme="minorHAnsi"/>
              </w:rPr>
            </w:pPr>
          </w:p>
        </w:tc>
      </w:tr>
    </w:tbl>
    <w:p w14:paraId="423B0DFC" w14:textId="77777777" w:rsidR="00C52CB8" w:rsidRPr="007454B5" w:rsidRDefault="00C52CB8" w:rsidP="00C52CB8">
      <w:pPr>
        <w:pStyle w:val="ListParagraph"/>
        <w:spacing w:after="120"/>
        <w:jc w:val="both"/>
        <w:rPr>
          <w:rFonts w:asciiTheme="minorHAnsi" w:hAnsiTheme="minorHAnsi" w:cstheme="minorHAnsi"/>
        </w:rPr>
      </w:pPr>
    </w:p>
    <w:p w14:paraId="6E944E24" w14:textId="77777777" w:rsidR="00C52CB8" w:rsidRPr="007454B5" w:rsidRDefault="00C52CB8" w:rsidP="00C52CB8">
      <w:pPr>
        <w:pStyle w:val="ListParagraph"/>
        <w:numPr>
          <w:ilvl w:val="0"/>
          <w:numId w:val="4"/>
        </w:numPr>
        <w:spacing w:after="0"/>
        <w:jc w:val="both"/>
        <w:rPr>
          <w:rFonts w:asciiTheme="minorHAnsi" w:hAnsiTheme="minorHAnsi" w:cstheme="minorHAnsi"/>
          <w:bCs/>
          <w:i/>
          <w:iCs/>
        </w:rPr>
      </w:pPr>
      <w:r w:rsidRPr="007454B5">
        <w:rPr>
          <w:rFonts w:asciiTheme="minorHAnsi" w:hAnsiTheme="minorHAnsi" w:cstheme="minorHAnsi"/>
          <w:bCs/>
          <w:i/>
          <w:iCs/>
        </w:rPr>
        <w:t>Is mistrusting or misunderstanding you</w:t>
      </w:r>
    </w:p>
    <w:tbl>
      <w:tblPr>
        <w:tblStyle w:val="TableGrid"/>
        <w:tblW w:w="0" w:type="auto"/>
        <w:tblInd w:w="720" w:type="dxa"/>
        <w:tblLook w:val="04A0" w:firstRow="1" w:lastRow="0" w:firstColumn="1" w:lastColumn="0" w:noHBand="0" w:noVBand="1"/>
      </w:tblPr>
      <w:tblGrid>
        <w:gridCol w:w="8296"/>
      </w:tblGrid>
      <w:tr w:rsidR="00694610" w14:paraId="6E3175F8" w14:textId="77777777" w:rsidTr="00694610">
        <w:tc>
          <w:tcPr>
            <w:tcW w:w="9016" w:type="dxa"/>
          </w:tcPr>
          <w:p w14:paraId="07BCB9D3" w14:textId="77777777" w:rsidR="00694610" w:rsidRDefault="00694610" w:rsidP="00C52CB8">
            <w:pPr>
              <w:pStyle w:val="ListParagraph"/>
              <w:spacing w:after="120"/>
              <w:ind w:left="0"/>
              <w:jc w:val="both"/>
              <w:rPr>
                <w:rFonts w:asciiTheme="minorHAnsi" w:hAnsiTheme="minorHAnsi" w:cstheme="minorHAnsi"/>
              </w:rPr>
            </w:pPr>
          </w:p>
        </w:tc>
      </w:tr>
    </w:tbl>
    <w:p w14:paraId="610456ED" w14:textId="77777777" w:rsidR="00C52CB8" w:rsidRPr="007454B5" w:rsidRDefault="00C52CB8" w:rsidP="00C52CB8">
      <w:pPr>
        <w:pStyle w:val="ListParagraph"/>
        <w:spacing w:after="120"/>
        <w:jc w:val="both"/>
        <w:rPr>
          <w:rFonts w:asciiTheme="minorHAnsi" w:hAnsiTheme="minorHAnsi" w:cstheme="minorHAnsi"/>
        </w:rPr>
      </w:pPr>
    </w:p>
    <w:p w14:paraId="374DFEC3" w14:textId="54CD0A96" w:rsidR="00694610" w:rsidRPr="00694610" w:rsidRDefault="00C52CB8" w:rsidP="00694610">
      <w:pPr>
        <w:pStyle w:val="ListParagraph"/>
        <w:numPr>
          <w:ilvl w:val="0"/>
          <w:numId w:val="4"/>
        </w:numPr>
        <w:spacing w:after="0"/>
        <w:jc w:val="both"/>
        <w:rPr>
          <w:rFonts w:asciiTheme="minorHAnsi" w:hAnsiTheme="minorHAnsi" w:cstheme="minorHAnsi"/>
          <w:bCs/>
          <w:i/>
          <w:iCs/>
        </w:rPr>
      </w:pPr>
      <w:r w:rsidRPr="007454B5">
        <w:rPr>
          <w:rFonts w:asciiTheme="minorHAnsi" w:hAnsiTheme="minorHAnsi" w:cstheme="minorHAnsi"/>
          <w:bCs/>
          <w:i/>
          <w:iCs/>
        </w:rPr>
        <w:t>Is in a poor emotional state (e.g. sad, nervous, fearful, angry, etc.)</w:t>
      </w:r>
    </w:p>
    <w:tbl>
      <w:tblPr>
        <w:tblStyle w:val="TableGrid"/>
        <w:tblW w:w="0" w:type="auto"/>
        <w:tblInd w:w="720" w:type="dxa"/>
        <w:tblLook w:val="04A0" w:firstRow="1" w:lastRow="0" w:firstColumn="1" w:lastColumn="0" w:noHBand="0" w:noVBand="1"/>
      </w:tblPr>
      <w:tblGrid>
        <w:gridCol w:w="8296"/>
      </w:tblGrid>
      <w:tr w:rsidR="00694610" w14:paraId="39F5075C" w14:textId="77777777" w:rsidTr="007A010C">
        <w:tc>
          <w:tcPr>
            <w:tcW w:w="9016" w:type="dxa"/>
          </w:tcPr>
          <w:p w14:paraId="4633529C" w14:textId="77777777" w:rsidR="00694610" w:rsidRDefault="00694610" w:rsidP="007A010C">
            <w:pPr>
              <w:pStyle w:val="ListParagraph"/>
              <w:spacing w:after="120"/>
              <w:ind w:left="0"/>
              <w:jc w:val="both"/>
              <w:rPr>
                <w:rFonts w:asciiTheme="minorHAnsi" w:hAnsiTheme="minorHAnsi" w:cstheme="minorHAnsi"/>
              </w:rPr>
            </w:pPr>
          </w:p>
        </w:tc>
      </w:tr>
    </w:tbl>
    <w:p w14:paraId="0828225A" w14:textId="77777777" w:rsidR="00694610" w:rsidRPr="007454B5" w:rsidRDefault="00694610" w:rsidP="00694610">
      <w:pPr>
        <w:pStyle w:val="ListParagraph"/>
        <w:spacing w:after="120"/>
        <w:jc w:val="both"/>
        <w:rPr>
          <w:rFonts w:asciiTheme="minorHAnsi" w:hAnsiTheme="minorHAnsi" w:cstheme="minorHAnsi"/>
        </w:rPr>
      </w:pPr>
    </w:p>
    <w:p w14:paraId="39E6FFC5" w14:textId="77777777" w:rsidR="00C52CB8" w:rsidRPr="007454B5" w:rsidRDefault="00C52CB8" w:rsidP="00C52CB8">
      <w:pPr>
        <w:spacing w:before="0" w:line="360" w:lineRule="auto"/>
        <w:jc w:val="both"/>
        <w:rPr>
          <w:rFonts w:asciiTheme="minorHAnsi" w:hAnsiTheme="minorHAnsi" w:cstheme="minorHAnsi"/>
          <w:b/>
          <w:bCs/>
          <w:szCs w:val="22"/>
        </w:rPr>
      </w:pPr>
      <w:r w:rsidRPr="007454B5">
        <w:rPr>
          <w:rFonts w:asciiTheme="minorHAnsi" w:hAnsiTheme="minorHAnsi" w:cstheme="minorHAnsi"/>
          <w:bCs/>
          <w:szCs w:val="22"/>
        </w:rPr>
        <w:t>11. You are a white male solicitor interviewing an Aboriginal female who has been charged with assaulting her partner.</w:t>
      </w:r>
      <w:r w:rsidRPr="007454B5">
        <w:rPr>
          <w:rFonts w:asciiTheme="minorHAnsi" w:hAnsiTheme="minorHAnsi" w:cstheme="minorHAnsi"/>
          <w:szCs w:val="22"/>
        </w:rPr>
        <w:t xml:space="preserve"> What is </w:t>
      </w:r>
      <w:r w:rsidRPr="007454B5">
        <w:rPr>
          <w:rFonts w:asciiTheme="minorHAnsi" w:hAnsiTheme="minorHAnsi" w:cstheme="minorHAnsi"/>
          <w:b/>
          <w:bCs/>
          <w:szCs w:val="22"/>
        </w:rPr>
        <w:t>one (1)</w:t>
      </w:r>
      <w:r w:rsidRPr="007454B5">
        <w:rPr>
          <w:rFonts w:asciiTheme="minorHAnsi" w:hAnsiTheme="minorHAnsi" w:cstheme="minorHAnsi"/>
          <w:szCs w:val="22"/>
        </w:rPr>
        <w:t xml:space="preserve"> possible reason that the client might mistrust you? </w:t>
      </w:r>
    </w:p>
    <w:tbl>
      <w:tblPr>
        <w:tblStyle w:val="TableGrid"/>
        <w:tblW w:w="0" w:type="auto"/>
        <w:tblLook w:val="04A0" w:firstRow="1" w:lastRow="0" w:firstColumn="1" w:lastColumn="0" w:noHBand="0" w:noVBand="1"/>
      </w:tblPr>
      <w:tblGrid>
        <w:gridCol w:w="9016"/>
      </w:tblGrid>
      <w:tr w:rsidR="00694610" w14:paraId="3A0F1274" w14:textId="77777777" w:rsidTr="00694610">
        <w:tc>
          <w:tcPr>
            <w:tcW w:w="9016" w:type="dxa"/>
          </w:tcPr>
          <w:p w14:paraId="24B11F6B" w14:textId="77777777" w:rsidR="00694610" w:rsidRDefault="00694610" w:rsidP="00C52CB8">
            <w:pPr>
              <w:spacing w:line="360" w:lineRule="auto"/>
              <w:jc w:val="both"/>
              <w:rPr>
                <w:rFonts w:asciiTheme="minorHAnsi" w:hAnsiTheme="minorHAnsi" w:cstheme="minorHAnsi"/>
                <w:b/>
                <w:szCs w:val="22"/>
              </w:rPr>
            </w:pPr>
          </w:p>
        </w:tc>
      </w:tr>
    </w:tbl>
    <w:p w14:paraId="54F49DBF" w14:textId="77777777" w:rsidR="00C52CB8" w:rsidRPr="007454B5" w:rsidRDefault="00C52CB8" w:rsidP="00C52CB8">
      <w:pPr>
        <w:spacing w:before="0" w:line="360" w:lineRule="auto"/>
        <w:jc w:val="both"/>
        <w:rPr>
          <w:rFonts w:asciiTheme="minorHAnsi" w:hAnsiTheme="minorHAnsi" w:cstheme="minorHAnsi"/>
          <w:b/>
          <w:szCs w:val="22"/>
        </w:rPr>
      </w:pPr>
    </w:p>
    <w:p w14:paraId="16AA38E0" w14:textId="277968E9" w:rsidR="00694610" w:rsidRPr="00CB0862" w:rsidRDefault="00C52CB8" w:rsidP="007454B5">
      <w:pPr>
        <w:spacing w:before="0" w:line="360" w:lineRule="auto"/>
        <w:rPr>
          <w:rFonts w:asciiTheme="minorHAnsi" w:hAnsiTheme="minorHAnsi" w:cstheme="minorHAnsi"/>
          <w:szCs w:val="22"/>
        </w:rPr>
      </w:pPr>
      <w:r w:rsidRPr="007454B5">
        <w:rPr>
          <w:rFonts w:asciiTheme="minorHAnsi" w:hAnsiTheme="minorHAnsi" w:cstheme="minorHAnsi"/>
          <w:szCs w:val="22"/>
        </w:rPr>
        <w:t xml:space="preserve">12. Identify </w:t>
      </w:r>
      <w:r w:rsidRPr="007454B5">
        <w:rPr>
          <w:rFonts w:asciiTheme="minorHAnsi" w:hAnsiTheme="minorHAnsi" w:cstheme="minorHAnsi"/>
          <w:b/>
          <w:bCs/>
          <w:szCs w:val="22"/>
        </w:rPr>
        <w:t>two (2)</w:t>
      </w:r>
      <w:r w:rsidRPr="007454B5">
        <w:rPr>
          <w:rFonts w:asciiTheme="minorHAnsi" w:hAnsiTheme="minorHAnsi" w:cstheme="minorHAnsi"/>
          <w:szCs w:val="22"/>
        </w:rPr>
        <w:t xml:space="preserve"> circumstances where it would be important to ensure that there is an additional person present when interviewing a client.</w:t>
      </w:r>
    </w:p>
    <w:tbl>
      <w:tblPr>
        <w:tblStyle w:val="TableGrid"/>
        <w:tblW w:w="0" w:type="auto"/>
        <w:tblLook w:val="04A0" w:firstRow="1" w:lastRow="0" w:firstColumn="1" w:lastColumn="0" w:noHBand="0" w:noVBand="1"/>
      </w:tblPr>
      <w:tblGrid>
        <w:gridCol w:w="9016"/>
      </w:tblGrid>
      <w:tr w:rsidR="00694610" w14:paraId="661E5B8A" w14:textId="77777777" w:rsidTr="00694610">
        <w:tc>
          <w:tcPr>
            <w:tcW w:w="9016" w:type="dxa"/>
          </w:tcPr>
          <w:p w14:paraId="19261C74" w14:textId="77777777" w:rsidR="00694610" w:rsidRDefault="00694610" w:rsidP="007454B5">
            <w:pPr>
              <w:spacing w:line="360" w:lineRule="auto"/>
              <w:rPr>
                <w:rFonts w:asciiTheme="minorHAnsi" w:hAnsiTheme="minorHAnsi" w:cstheme="minorHAnsi"/>
                <w:szCs w:val="22"/>
              </w:rPr>
            </w:pPr>
          </w:p>
        </w:tc>
      </w:tr>
    </w:tbl>
    <w:p w14:paraId="019A5988" w14:textId="6F43CA06" w:rsidR="00C52CB8" w:rsidRPr="00CB0862" w:rsidRDefault="00C52CB8" w:rsidP="007454B5">
      <w:pPr>
        <w:spacing w:before="0" w:line="360" w:lineRule="auto"/>
        <w:rPr>
          <w:rFonts w:asciiTheme="minorHAnsi" w:hAnsiTheme="minorHAnsi" w:cstheme="minorHAnsi"/>
          <w:szCs w:val="22"/>
        </w:rPr>
      </w:pPr>
    </w:p>
    <w:p w14:paraId="7E7E17FA" w14:textId="55095AA7" w:rsidR="00C52CB8" w:rsidRDefault="00C52CB8" w:rsidP="007054BE">
      <w:pPr>
        <w:spacing w:before="0" w:line="360" w:lineRule="auto"/>
        <w:rPr>
          <w:rFonts w:asciiTheme="minorHAnsi" w:hAnsiTheme="minorHAnsi" w:cstheme="minorHAnsi"/>
          <w:szCs w:val="22"/>
        </w:rPr>
      </w:pPr>
      <w:r w:rsidRPr="00CB0862">
        <w:rPr>
          <w:rFonts w:asciiTheme="minorHAnsi" w:hAnsiTheme="minorHAnsi" w:cstheme="minorHAnsi"/>
          <w:szCs w:val="22"/>
        </w:rPr>
        <w:t xml:space="preserve">13. Provide </w:t>
      </w:r>
      <w:r w:rsidRPr="00CB0862">
        <w:rPr>
          <w:rFonts w:asciiTheme="minorHAnsi" w:hAnsiTheme="minorHAnsi" w:cstheme="minorHAnsi"/>
          <w:b/>
          <w:bCs/>
          <w:szCs w:val="22"/>
        </w:rPr>
        <w:t>two (2)</w:t>
      </w:r>
      <w:r w:rsidRPr="00CB0862">
        <w:rPr>
          <w:rFonts w:asciiTheme="minorHAnsi" w:hAnsiTheme="minorHAnsi" w:cstheme="minorHAnsi"/>
          <w:szCs w:val="22"/>
        </w:rPr>
        <w:t xml:space="preserve"> reasons why it important for an organisation to have a clear and effective communication strategy (i.e. relevant policies and procedures which determine when and how employees communicate with stakeholders). </w:t>
      </w:r>
    </w:p>
    <w:tbl>
      <w:tblPr>
        <w:tblStyle w:val="TableGrid"/>
        <w:tblW w:w="0" w:type="auto"/>
        <w:tblLook w:val="04A0" w:firstRow="1" w:lastRow="0" w:firstColumn="1" w:lastColumn="0" w:noHBand="0" w:noVBand="1"/>
      </w:tblPr>
      <w:tblGrid>
        <w:gridCol w:w="9016"/>
      </w:tblGrid>
      <w:tr w:rsidR="00694610" w14:paraId="3A837DBF" w14:textId="77777777" w:rsidTr="00694610">
        <w:tc>
          <w:tcPr>
            <w:tcW w:w="9016" w:type="dxa"/>
          </w:tcPr>
          <w:p w14:paraId="46A17147" w14:textId="77777777" w:rsidR="00694610" w:rsidRDefault="00694610" w:rsidP="00694610">
            <w:pPr>
              <w:spacing w:line="360" w:lineRule="auto"/>
              <w:rPr>
                <w:rFonts w:asciiTheme="minorHAnsi" w:hAnsiTheme="minorHAnsi" w:cstheme="minorHAnsi"/>
                <w:bCs/>
                <w:szCs w:val="22"/>
              </w:rPr>
            </w:pPr>
          </w:p>
        </w:tc>
      </w:tr>
    </w:tbl>
    <w:p w14:paraId="62E79534" w14:textId="053C2B62" w:rsidR="007454B5" w:rsidRDefault="007454B5">
      <w:pPr>
        <w:rPr>
          <w:rFonts w:asciiTheme="minorHAnsi" w:hAnsiTheme="minorHAnsi" w:cstheme="minorHAnsi"/>
          <w:bCs/>
          <w:szCs w:val="22"/>
        </w:rPr>
      </w:pPr>
    </w:p>
    <w:p w14:paraId="7059133C" w14:textId="2443CD53" w:rsidR="00913225" w:rsidRDefault="00913225">
      <w:pPr>
        <w:rPr>
          <w:rFonts w:asciiTheme="minorHAnsi" w:hAnsiTheme="minorHAnsi" w:cstheme="minorHAnsi"/>
          <w:bCs/>
          <w:szCs w:val="22"/>
        </w:rPr>
      </w:pPr>
    </w:p>
    <w:p w14:paraId="466AD385" w14:textId="36BF9263" w:rsidR="00C52CB8" w:rsidRPr="00CB0862" w:rsidRDefault="00B911CD" w:rsidP="00C52CB8">
      <w:pPr>
        <w:spacing w:before="0" w:line="360" w:lineRule="auto"/>
        <w:jc w:val="both"/>
        <w:rPr>
          <w:rFonts w:asciiTheme="minorHAnsi" w:hAnsiTheme="minorHAnsi" w:cstheme="minorHAnsi"/>
          <w:b/>
          <w:bCs/>
          <w:szCs w:val="22"/>
        </w:rPr>
      </w:pPr>
      <w:r w:rsidRPr="00B911CD">
        <w:rPr>
          <w:rFonts w:asciiTheme="minorHAnsi" w:hAnsiTheme="minorHAnsi" w:cstheme="minorHAnsi"/>
          <w:szCs w:val="22"/>
        </w:rPr>
        <w:lastRenderedPageBreak/>
        <w:t>14.</w:t>
      </w:r>
      <w:r>
        <w:rPr>
          <w:rFonts w:asciiTheme="minorHAnsi" w:hAnsiTheme="minorHAnsi" w:cstheme="minorHAnsi"/>
          <w:b/>
          <w:bCs/>
          <w:szCs w:val="22"/>
        </w:rPr>
        <w:t xml:space="preserve"> </w:t>
      </w:r>
      <w:r w:rsidR="00C52CB8" w:rsidRPr="00CB0862">
        <w:rPr>
          <w:rFonts w:asciiTheme="minorHAnsi" w:hAnsiTheme="minorHAnsi" w:cstheme="minorHAnsi"/>
          <w:b/>
          <w:bCs/>
          <w:szCs w:val="22"/>
        </w:rPr>
        <w:t>Scenario</w:t>
      </w:r>
    </w:p>
    <w:p w14:paraId="0B417F58" w14:textId="77777777" w:rsidR="00C52CB8" w:rsidRPr="00CB0862" w:rsidRDefault="00C52CB8" w:rsidP="00C52CB8">
      <w:pPr>
        <w:spacing w:before="0" w:line="360" w:lineRule="auto"/>
        <w:jc w:val="both"/>
        <w:rPr>
          <w:rFonts w:asciiTheme="minorHAnsi" w:hAnsiTheme="minorHAnsi" w:cstheme="minorHAnsi"/>
          <w:szCs w:val="22"/>
        </w:rPr>
      </w:pPr>
      <w:r w:rsidRPr="00CB0862">
        <w:rPr>
          <w:rFonts w:asciiTheme="minorHAnsi" w:hAnsiTheme="minorHAnsi" w:cstheme="minorHAnsi"/>
          <w:szCs w:val="22"/>
        </w:rPr>
        <w:t>For the purpose of this assessment, the NSW Department of Family and Community Services (FACS) in an attempt to cut costs, has adopted a new policy which determines how the organisation is to communicate with stakeholders in remote and regional locations. This new policy places increased emphasis on the use of web-conferencing technology in engaging geographically isolated stakeholders. In time, the new communication method will replace the practice of staff physically attending remote and regional locations for stakeholder engagement (often referred to as ‘outreach’).</w:t>
      </w:r>
    </w:p>
    <w:p w14:paraId="6ABF0744" w14:textId="77777777" w:rsidR="00C52CB8" w:rsidRPr="00CB0862" w:rsidRDefault="00C52CB8" w:rsidP="00C52CB8">
      <w:pPr>
        <w:spacing w:before="0" w:line="360" w:lineRule="auto"/>
        <w:jc w:val="both"/>
        <w:rPr>
          <w:rFonts w:asciiTheme="minorHAnsi" w:hAnsiTheme="minorHAnsi" w:cstheme="minorHAnsi"/>
          <w:szCs w:val="22"/>
        </w:rPr>
      </w:pPr>
      <w:r w:rsidRPr="00CB0862">
        <w:rPr>
          <w:rFonts w:asciiTheme="minorHAnsi" w:hAnsiTheme="minorHAnsi" w:cstheme="minorHAnsi"/>
          <w:szCs w:val="22"/>
        </w:rPr>
        <w:t>The technology allows staff to interact with relevant stakeholders via a computer, using both audio and visual mediums from their own office. It is expected that the technology will have a particular impact on the operations of your unit, the Aboriginal Services Unit (ASU), given the number of Aboriginal and Torres Strait Islander clients based in regional and remote locations.</w:t>
      </w:r>
    </w:p>
    <w:p w14:paraId="3D86B3AA" w14:textId="77777777" w:rsidR="00C52CB8" w:rsidRPr="00CB0862" w:rsidRDefault="00C52CB8" w:rsidP="00C52CB8">
      <w:pPr>
        <w:spacing w:before="0" w:line="360" w:lineRule="auto"/>
        <w:jc w:val="both"/>
        <w:rPr>
          <w:rFonts w:asciiTheme="minorHAnsi" w:hAnsiTheme="minorHAnsi" w:cstheme="minorHAnsi"/>
          <w:szCs w:val="22"/>
        </w:rPr>
      </w:pPr>
      <w:r w:rsidRPr="00CB0862">
        <w:rPr>
          <w:rFonts w:asciiTheme="minorHAnsi" w:hAnsiTheme="minorHAnsi" w:cstheme="minorHAnsi"/>
          <w:szCs w:val="22"/>
        </w:rPr>
        <w:t xml:space="preserve">FACS will also increase the use of digital media, including an update to their intranet and website. The website and social media platforms will include podcasts and videos of interest and assistance to their clients and FACS will also provide more regular newsletters and broadcasts to clients and stakeholders. </w:t>
      </w:r>
    </w:p>
    <w:p w14:paraId="73A7532D" w14:textId="77777777" w:rsidR="00C52CB8" w:rsidRPr="00CB0862" w:rsidRDefault="00C52CB8" w:rsidP="00C52CB8">
      <w:pPr>
        <w:widowControl w:val="0"/>
        <w:suppressAutoHyphens/>
        <w:spacing w:before="0" w:line="360" w:lineRule="auto"/>
        <w:jc w:val="both"/>
        <w:rPr>
          <w:rFonts w:asciiTheme="minorHAnsi" w:hAnsiTheme="minorHAnsi" w:cstheme="minorHAnsi"/>
          <w:szCs w:val="22"/>
        </w:rPr>
      </w:pPr>
    </w:p>
    <w:p w14:paraId="752EDE0E" w14:textId="690909C6" w:rsidR="00C52CB8" w:rsidRPr="00CB0862" w:rsidRDefault="00B911CD" w:rsidP="00C52CB8">
      <w:pPr>
        <w:widowControl w:val="0"/>
        <w:suppressAutoHyphens/>
        <w:spacing w:before="0" w:line="360" w:lineRule="auto"/>
        <w:jc w:val="both"/>
        <w:rPr>
          <w:rFonts w:asciiTheme="minorHAnsi" w:hAnsiTheme="minorHAnsi" w:cstheme="minorHAnsi"/>
          <w:i/>
          <w:szCs w:val="22"/>
        </w:rPr>
      </w:pPr>
      <w:r>
        <w:rPr>
          <w:rFonts w:asciiTheme="minorHAnsi" w:hAnsiTheme="minorHAnsi" w:cstheme="minorHAnsi"/>
          <w:szCs w:val="22"/>
        </w:rPr>
        <w:t>a</w:t>
      </w:r>
      <w:r w:rsidR="00C52CB8" w:rsidRPr="00CB0862">
        <w:rPr>
          <w:rFonts w:asciiTheme="minorHAnsi" w:hAnsiTheme="minorHAnsi" w:cstheme="minorHAnsi"/>
          <w:szCs w:val="22"/>
        </w:rPr>
        <w:t xml:space="preserve">. Identify </w:t>
      </w:r>
      <w:r w:rsidR="00C52CB8" w:rsidRPr="00CB0862">
        <w:rPr>
          <w:rFonts w:asciiTheme="minorHAnsi" w:hAnsiTheme="minorHAnsi" w:cstheme="minorHAnsi"/>
          <w:b/>
          <w:bCs/>
          <w:szCs w:val="22"/>
        </w:rPr>
        <w:t>two (2)</w:t>
      </w:r>
      <w:r w:rsidR="00C52CB8" w:rsidRPr="00CB0862">
        <w:rPr>
          <w:rFonts w:asciiTheme="minorHAnsi" w:hAnsiTheme="minorHAnsi" w:cstheme="minorHAnsi"/>
          <w:szCs w:val="22"/>
        </w:rPr>
        <w:t xml:space="preserve"> potential </w:t>
      </w:r>
      <w:r w:rsidR="00C52CB8" w:rsidRPr="00CB0862">
        <w:rPr>
          <w:rFonts w:asciiTheme="minorHAnsi" w:hAnsiTheme="minorHAnsi" w:cstheme="minorHAnsi"/>
          <w:i/>
          <w:iCs/>
          <w:szCs w:val="22"/>
        </w:rPr>
        <w:t>benefits</w:t>
      </w:r>
      <w:r w:rsidR="00C52CB8" w:rsidRPr="00CB0862">
        <w:rPr>
          <w:rFonts w:asciiTheme="minorHAnsi" w:hAnsiTheme="minorHAnsi" w:cstheme="minorHAnsi"/>
          <w:szCs w:val="22"/>
        </w:rPr>
        <w:t xml:space="preserve"> of introducing such technology into your organisation. </w:t>
      </w:r>
      <w:r w:rsidR="00C52CB8" w:rsidRPr="00CB0862">
        <w:rPr>
          <w:rFonts w:asciiTheme="minorHAnsi" w:hAnsiTheme="minorHAnsi" w:cstheme="minorHAnsi"/>
          <w:i/>
          <w:iCs/>
          <w:szCs w:val="22"/>
        </w:rPr>
        <w:t>(30-50 words)</w:t>
      </w:r>
    </w:p>
    <w:tbl>
      <w:tblPr>
        <w:tblStyle w:val="TableGrid"/>
        <w:tblW w:w="0" w:type="auto"/>
        <w:tblLook w:val="04A0" w:firstRow="1" w:lastRow="0" w:firstColumn="1" w:lastColumn="0" w:noHBand="0" w:noVBand="1"/>
      </w:tblPr>
      <w:tblGrid>
        <w:gridCol w:w="9016"/>
      </w:tblGrid>
      <w:tr w:rsidR="00694610" w14:paraId="634D9DE3" w14:textId="77777777" w:rsidTr="00694610">
        <w:tc>
          <w:tcPr>
            <w:tcW w:w="9016" w:type="dxa"/>
          </w:tcPr>
          <w:p w14:paraId="6604DAE0" w14:textId="77777777" w:rsidR="00694610" w:rsidRDefault="00694610" w:rsidP="00694610">
            <w:pPr>
              <w:widowControl w:val="0"/>
              <w:suppressAutoHyphens/>
              <w:spacing w:line="360" w:lineRule="auto"/>
              <w:jc w:val="both"/>
              <w:rPr>
                <w:rFonts w:asciiTheme="minorHAnsi" w:hAnsiTheme="minorHAnsi" w:cstheme="minorHAnsi"/>
              </w:rPr>
            </w:pPr>
          </w:p>
        </w:tc>
      </w:tr>
    </w:tbl>
    <w:p w14:paraId="3C7AFBB9" w14:textId="77777777" w:rsidR="00C52CB8" w:rsidRPr="007454B5" w:rsidRDefault="00C52CB8" w:rsidP="007454B5">
      <w:pPr>
        <w:widowControl w:val="0"/>
        <w:suppressAutoHyphens/>
        <w:jc w:val="both"/>
        <w:rPr>
          <w:rFonts w:asciiTheme="minorHAnsi" w:hAnsiTheme="minorHAnsi" w:cstheme="minorHAnsi"/>
        </w:rPr>
      </w:pPr>
    </w:p>
    <w:p w14:paraId="5517C365" w14:textId="272B55CE" w:rsidR="00C52CB8" w:rsidRPr="00CB0862" w:rsidRDefault="00B911CD" w:rsidP="00C52CB8">
      <w:pPr>
        <w:widowControl w:val="0"/>
        <w:suppressAutoHyphens/>
        <w:spacing w:before="0" w:line="360" w:lineRule="auto"/>
        <w:jc w:val="both"/>
        <w:rPr>
          <w:rFonts w:asciiTheme="minorHAnsi" w:hAnsiTheme="minorHAnsi" w:cstheme="minorHAnsi"/>
          <w:i/>
          <w:iCs/>
          <w:szCs w:val="22"/>
        </w:rPr>
      </w:pPr>
      <w:r>
        <w:rPr>
          <w:rFonts w:asciiTheme="minorHAnsi" w:hAnsiTheme="minorHAnsi" w:cstheme="minorHAnsi"/>
          <w:szCs w:val="22"/>
        </w:rPr>
        <w:t>b</w:t>
      </w:r>
      <w:r w:rsidR="00C52CB8" w:rsidRPr="00CB0862">
        <w:rPr>
          <w:rFonts w:asciiTheme="minorHAnsi" w:hAnsiTheme="minorHAnsi" w:cstheme="minorHAnsi"/>
          <w:szCs w:val="22"/>
        </w:rPr>
        <w:t xml:space="preserve">. Identify </w:t>
      </w:r>
      <w:r w:rsidR="00C52CB8" w:rsidRPr="00CB0862">
        <w:rPr>
          <w:rFonts w:asciiTheme="minorHAnsi" w:hAnsiTheme="minorHAnsi" w:cstheme="minorHAnsi"/>
          <w:b/>
          <w:bCs/>
          <w:szCs w:val="22"/>
        </w:rPr>
        <w:t>two (2)</w:t>
      </w:r>
      <w:r w:rsidR="00C52CB8" w:rsidRPr="00CB0862">
        <w:rPr>
          <w:rFonts w:asciiTheme="minorHAnsi" w:hAnsiTheme="minorHAnsi" w:cstheme="minorHAnsi"/>
          <w:szCs w:val="22"/>
        </w:rPr>
        <w:t xml:space="preserve"> of the potential </w:t>
      </w:r>
      <w:r w:rsidR="00C52CB8" w:rsidRPr="00CB0862">
        <w:rPr>
          <w:rFonts w:asciiTheme="minorHAnsi" w:hAnsiTheme="minorHAnsi" w:cstheme="minorHAnsi"/>
          <w:i/>
          <w:iCs/>
          <w:szCs w:val="22"/>
        </w:rPr>
        <w:t>risks</w:t>
      </w:r>
      <w:r w:rsidR="00C52CB8" w:rsidRPr="00CB0862">
        <w:rPr>
          <w:rFonts w:asciiTheme="minorHAnsi" w:hAnsiTheme="minorHAnsi" w:cstheme="minorHAnsi"/>
          <w:szCs w:val="22"/>
        </w:rPr>
        <w:t xml:space="preserve"> of introducing such technology into your organisation. </w:t>
      </w:r>
      <w:r w:rsidR="00C52CB8" w:rsidRPr="00CB0862">
        <w:rPr>
          <w:rFonts w:asciiTheme="minorHAnsi" w:hAnsiTheme="minorHAnsi" w:cstheme="minorHAnsi"/>
          <w:i/>
          <w:iCs/>
          <w:szCs w:val="22"/>
        </w:rPr>
        <w:t>(30-50 words)</w:t>
      </w:r>
    </w:p>
    <w:tbl>
      <w:tblPr>
        <w:tblStyle w:val="TableGrid"/>
        <w:tblW w:w="0" w:type="auto"/>
        <w:tblLook w:val="04A0" w:firstRow="1" w:lastRow="0" w:firstColumn="1" w:lastColumn="0" w:noHBand="0" w:noVBand="1"/>
      </w:tblPr>
      <w:tblGrid>
        <w:gridCol w:w="9016"/>
      </w:tblGrid>
      <w:tr w:rsidR="00694610" w14:paraId="2F881780" w14:textId="77777777" w:rsidTr="00694610">
        <w:tc>
          <w:tcPr>
            <w:tcW w:w="9016" w:type="dxa"/>
          </w:tcPr>
          <w:p w14:paraId="5A595112" w14:textId="77777777" w:rsidR="00694610" w:rsidRDefault="00694610" w:rsidP="00C52CB8">
            <w:pPr>
              <w:spacing w:line="360" w:lineRule="auto"/>
              <w:jc w:val="both"/>
              <w:rPr>
                <w:rFonts w:asciiTheme="minorHAnsi" w:hAnsiTheme="minorHAnsi" w:cstheme="minorHAnsi"/>
                <w:szCs w:val="22"/>
              </w:rPr>
            </w:pPr>
          </w:p>
        </w:tc>
      </w:tr>
    </w:tbl>
    <w:p w14:paraId="5379082D" w14:textId="77777777" w:rsidR="00C52CB8" w:rsidRPr="00CB0862" w:rsidRDefault="00C52CB8" w:rsidP="00C52CB8">
      <w:pPr>
        <w:spacing w:line="360" w:lineRule="auto"/>
        <w:jc w:val="both"/>
        <w:rPr>
          <w:rFonts w:asciiTheme="minorHAnsi" w:hAnsiTheme="minorHAnsi" w:cstheme="minorHAnsi"/>
          <w:szCs w:val="22"/>
        </w:rPr>
      </w:pPr>
    </w:p>
    <w:p w14:paraId="653B94B7" w14:textId="1E8FF102" w:rsidR="00C52CB8" w:rsidRPr="00CB0862" w:rsidRDefault="00B911CD" w:rsidP="00C52CB8">
      <w:pPr>
        <w:spacing w:before="0" w:line="360" w:lineRule="auto"/>
        <w:jc w:val="both"/>
        <w:rPr>
          <w:rFonts w:asciiTheme="minorHAnsi" w:hAnsiTheme="minorHAnsi" w:cstheme="minorHAnsi"/>
          <w:szCs w:val="22"/>
        </w:rPr>
      </w:pPr>
      <w:r>
        <w:rPr>
          <w:rFonts w:asciiTheme="minorHAnsi" w:hAnsiTheme="minorHAnsi" w:cstheme="minorHAnsi"/>
          <w:szCs w:val="22"/>
        </w:rPr>
        <w:t>c</w:t>
      </w:r>
      <w:r w:rsidR="00C52CB8" w:rsidRPr="00CB0862">
        <w:rPr>
          <w:rFonts w:asciiTheme="minorHAnsi" w:hAnsiTheme="minorHAnsi" w:cstheme="minorHAnsi"/>
          <w:szCs w:val="22"/>
        </w:rPr>
        <w:t xml:space="preserve">. Identify </w:t>
      </w:r>
      <w:r w:rsidR="00C52CB8" w:rsidRPr="00CB0862">
        <w:rPr>
          <w:rFonts w:asciiTheme="minorHAnsi" w:hAnsiTheme="minorHAnsi" w:cstheme="minorHAnsi"/>
          <w:b/>
          <w:bCs/>
          <w:szCs w:val="22"/>
        </w:rPr>
        <w:t>two (2)</w:t>
      </w:r>
      <w:r w:rsidR="00C52CB8" w:rsidRPr="00CB0862">
        <w:rPr>
          <w:rFonts w:asciiTheme="minorHAnsi" w:hAnsiTheme="minorHAnsi" w:cstheme="minorHAnsi"/>
          <w:szCs w:val="22"/>
        </w:rPr>
        <w:t xml:space="preserve"> types of training that should be organised for staff, to ensure that they are adequately prepared to use the web-conferencing technology once it’s introduced.</w:t>
      </w:r>
    </w:p>
    <w:tbl>
      <w:tblPr>
        <w:tblStyle w:val="TableGrid"/>
        <w:tblW w:w="0" w:type="auto"/>
        <w:tblLook w:val="04A0" w:firstRow="1" w:lastRow="0" w:firstColumn="1" w:lastColumn="0" w:noHBand="0" w:noVBand="1"/>
      </w:tblPr>
      <w:tblGrid>
        <w:gridCol w:w="9016"/>
      </w:tblGrid>
      <w:tr w:rsidR="00694610" w14:paraId="4371D402" w14:textId="77777777" w:rsidTr="00694610">
        <w:tc>
          <w:tcPr>
            <w:tcW w:w="9016" w:type="dxa"/>
          </w:tcPr>
          <w:p w14:paraId="29A53F15" w14:textId="77777777" w:rsidR="00694610" w:rsidRDefault="00694610" w:rsidP="00C52CB8">
            <w:pPr>
              <w:widowControl w:val="0"/>
              <w:suppressAutoHyphens/>
              <w:spacing w:line="360" w:lineRule="auto"/>
              <w:jc w:val="both"/>
              <w:rPr>
                <w:rFonts w:asciiTheme="minorHAnsi" w:hAnsiTheme="minorHAnsi" w:cstheme="minorHAnsi"/>
                <w:szCs w:val="22"/>
              </w:rPr>
            </w:pPr>
          </w:p>
        </w:tc>
      </w:tr>
    </w:tbl>
    <w:p w14:paraId="40BCD75E" w14:textId="77777777" w:rsidR="00C52CB8" w:rsidRPr="00CB0862" w:rsidRDefault="00C52CB8" w:rsidP="00C52CB8">
      <w:pPr>
        <w:widowControl w:val="0"/>
        <w:suppressAutoHyphens/>
        <w:spacing w:before="0" w:line="360" w:lineRule="auto"/>
        <w:jc w:val="both"/>
        <w:rPr>
          <w:rFonts w:asciiTheme="minorHAnsi" w:hAnsiTheme="minorHAnsi" w:cstheme="minorHAnsi"/>
          <w:szCs w:val="22"/>
        </w:rPr>
      </w:pPr>
    </w:p>
    <w:p w14:paraId="279F061E" w14:textId="7281F5BF" w:rsidR="00C52CB8" w:rsidRPr="00CB0862" w:rsidRDefault="00B911CD" w:rsidP="00C52CB8">
      <w:pPr>
        <w:spacing w:before="0" w:line="360" w:lineRule="auto"/>
        <w:jc w:val="both"/>
        <w:rPr>
          <w:rFonts w:asciiTheme="minorHAnsi" w:hAnsiTheme="minorHAnsi" w:cstheme="minorHAnsi"/>
          <w:szCs w:val="22"/>
        </w:rPr>
      </w:pPr>
      <w:r>
        <w:rPr>
          <w:rFonts w:asciiTheme="minorHAnsi" w:hAnsiTheme="minorHAnsi" w:cstheme="minorHAnsi"/>
          <w:szCs w:val="22"/>
        </w:rPr>
        <w:t>d</w:t>
      </w:r>
      <w:r w:rsidR="00C52CB8" w:rsidRPr="00CB0862">
        <w:rPr>
          <w:rFonts w:asciiTheme="minorHAnsi" w:hAnsiTheme="minorHAnsi" w:cstheme="minorHAnsi"/>
          <w:szCs w:val="22"/>
        </w:rPr>
        <w:t xml:space="preserve">. Identify </w:t>
      </w:r>
      <w:r w:rsidR="00C52CB8" w:rsidRPr="00CB0862">
        <w:rPr>
          <w:rFonts w:asciiTheme="minorHAnsi" w:hAnsiTheme="minorHAnsi" w:cstheme="minorHAnsi"/>
          <w:b/>
          <w:bCs/>
          <w:szCs w:val="22"/>
        </w:rPr>
        <w:t>two (2)</w:t>
      </w:r>
      <w:r w:rsidR="00C52CB8" w:rsidRPr="00CB0862">
        <w:rPr>
          <w:rFonts w:asciiTheme="minorHAnsi" w:hAnsiTheme="minorHAnsi" w:cstheme="minorHAnsi"/>
          <w:szCs w:val="22"/>
        </w:rPr>
        <w:t xml:space="preserve"> methods you could use to assess whether your staff are using the new technology effectively.</w:t>
      </w:r>
    </w:p>
    <w:tbl>
      <w:tblPr>
        <w:tblStyle w:val="TableGrid"/>
        <w:tblW w:w="0" w:type="auto"/>
        <w:tblLook w:val="04A0" w:firstRow="1" w:lastRow="0" w:firstColumn="1" w:lastColumn="0" w:noHBand="0" w:noVBand="1"/>
      </w:tblPr>
      <w:tblGrid>
        <w:gridCol w:w="9016"/>
      </w:tblGrid>
      <w:tr w:rsidR="00694610" w14:paraId="6CB3F0CF" w14:textId="77777777" w:rsidTr="00694610">
        <w:tc>
          <w:tcPr>
            <w:tcW w:w="9016" w:type="dxa"/>
          </w:tcPr>
          <w:p w14:paraId="0AE42033" w14:textId="77777777" w:rsidR="00694610" w:rsidRDefault="00694610" w:rsidP="00C52CB8">
            <w:pPr>
              <w:widowControl w:val="0"/>
              <w:suppressAutoHyphens/>
              <w:spacing w:line="360" w:lineRule="auto"/>
              <w:jc w:val="both"/>
              <w:rPr>
                <w:rFonts w:asciiTheme="minorHAnsi" w:hAnsiTheme="minorHAnsi" w:cstheme="minorHAnsi"/>
                <w:szCs w:val="22"/>
              </w:rPr>
            </w:pPr>
          </w:p>
        </w:tc>
      </w:tr>
    </w:tbl>
    <w:p w14:paraId="7940F251" w14:textId="77777777" w:rsidR="00C52CB8" w:rsidRPr="00CB0862" w:rsidRDefault="00C52CB8" w:rsidP="00C52CB8">
      <w:pPr>
        <w:widowControl w:val="0"/>
        <w:suppressAutoHyphens/>
        <w:spacing w:before="0" w:line="360" w:lineRule="auto"/>
        <w:jc w:val="both"/>
        <w:rPr>
          <w:rFonts w:asciiTheme="minorHAnsi" w:hAnsiTheme="minorHAnsi" w:cstheme="minorHAnsi"/>
          <w:szCs w:val="22"/>
        </w:rPr>
      </w:pPr>
    </w:p>
    <w:p w14:paraId="4B9D0BE8" w14:textId="4942AF92" w:rsidR="00C52CB8" w:rsidRPr="00CB0862" w:rsidRDefault="00B911CD" w:rsidP="00C52CB8">
      <w:pPr>
        <w:spacing w:before="0" w:line="360" w:lineRule="auto"/>
        <w:jc w:val="both"/>
        <w:rPr>
          <w:rFonts w:asciiTheme="minorHAnsi" w:hAnsiTheme="minorHAnsi" w:cstheme="minorHAnsi"/>
          <w:szCs w:val="22"/>
        </w:rPr>
      </w:pPr>
      <w:r>
        <w:rPr>
          <w:rFonts w:asciiTheme="minorHAnsi" w:hAnsiTheme="minorHAnsi" w:cstheme="minorHAnsi"/>
          <w:szCs w:val="22"/>
        </w:rPr>
        <w:t>e</w:t>
      </w:r>
      <w:r w:rsidR="00C52CB8" w:rsidRPr="00CB0862">
        <w:rPr>
          <w:rFonts w:asciiTheme="minorHAnsi" w:hAnsiTheme="minorHAnsi" w:cstheme="minorHAnsi"/>
          <w:szCs w:val="22"/>
        </w:rPr>
        <w:t xml:space="preserve">. Identify </w:t>
      </w:r>
      <w:r w:rsidR="00C52CB8" w:rsidRPr="00CB0862">
        <w:rPr>
          <w:rFonts w:asciiTheme="minorHAnsi" w:hAnsiTheme="minorHAnsi" w:cstheme="minorHAnsi"/>
          <w:b/>
          <w:bCs/>
          <w:szCs w:val="22"/>
        </w:rPr>
        <w:t>two (2)</w:t>
      </w:r>
      <w:r w:rsidR="00C52CB8" w:rsidRPr="00CB0862">
        <w:rPr>
          <w:rFonts w:asciiTheme="minorHAnsi" w:hAnsiTheme="minorHAnsi" w:cstheme="minorHAnsi"/>
          <w:szCs w:val="22"/>
        </w:rPr>
        <w:t xml:space="preserve"> methods you could use to get feedback from your stakeholders on the effectiveness of the organisation’s new communication strategy. </w:t>
      </w:r>
    </w:p>
    <w:tbl>
      <w:tblPr>
        <w:tblStyle w:val="TableGrid"/>
        <w:tblW w:w="0" w:type="auto"/>
        <w:tblLook w:val="04A0" w:firstRow="1" w:lastRow="0" w:firstColumn="1" w:lastColumn="0" w:noHBand="0" w:noVBand="1"/>
      </w:tblPr>
      <w:tblGrid>
        <w:gridCol w:w="9016"/>
      </w:tblGrid>
      <w:tr w:rsidR="00694610" w14:paraId="66E0B64E" w14:textId="77777777" w:rsidTr="00694610">
        <w:tc>
          <w:tcPr>
            <w:tcW w:w="9016" w:type="dxa"/>
          </w:tcPr>
          <w:p w14:paraId="424B8957" w14:textId="77777777" w:rsidR="00694610" w:rsidRDefault="00694610" w:rsidP="00694610">
            <w:pPr>
              <w:spacing w:line="360" w:lineRule="auto"/>
              <w:rPr>
                <w:rFonts w:asciiTheme="minorHAnsi" w:hAnsiTheme="minorHAnsi" w:cstheme="minorHAnsi"/>
                <w:szCs w:val="22"/>
              </w:rPr>
            </w:pPr>
          </w:p>
        </w:tc>
      </w:tr>
    </w:tbl>
    <w:p w14:paraId="7B03E96A" w14:textId="55BEB729" w:rsidR="007454B5" w:rsidRDefault="007454B5">
      <w:pPr>
        <w:rPr>
          <w:rFonts w:asciiTheme="minorHAnsi" w:hAnsiTheme="minorHAnsi" w:cstheme="minorHAnsi"/>
          <w:szCs w:val="22"/>
        </w:rPr>
      </w:pPr>
    </w:p>
    <w:p w14:paraId="601E7161" w14:textId="714F72E3" w:rsidR="00C52CB8" w:rsidRPr="00CB0862" w:rsidRDefault="00B911CD" w:rsidP="00C52CB8">
      <w:pPr>
        <w:spacing w:line="360" w:lineRule="auto"/>
        <w:jc w:val="both"/>
        <w:rPr>
          <w:rFonts w:asciiTheme="minorHAnsi" w:hAnsiTheme="minorHAnsi" w:cstheme="minorHAnsi"/>
          <w:szCs w:val="22"/>
        </w:rPr>
      </w:pPr>
      <w:r>
        <w:rPr>
          <w:rFonts w:asciiTheme="minorHAnsi" w:hAnsiTheme="minorHAnsi" w:cstheme="minorHAnsi"/>
          <w:szCs w:val="22"/>
        </w:rPr>
        <w:t>f</w:t>
      </w:r>
      <w:r w:rsidR="00C52CB8" w:rsidRPr="00CB0862">
        <w:rPr>
          <w:rFonts w:asciiTheme="minorHAnsi" w:hAnsiTheme="minorHAnsi" w:cstheme="minorHAnsi"/>
          <w:szCs w:val="22"/>
        </w:rPr>
        <w:t xml:space="preserve">. Explain </w:t>
      </w:r>
      <w:r w:rsidR="00C52CB8" w:rsidRPr="00CB0862">
        <w:rPr>
          <w:rFonts w:asciiTheme="minorHAnsi" w:hAnsiTheme="minorHAnsi" w:cstheme="minorHAnsi"/>
          <w:b/>
          <w:bCs/>
          <w:szCs w:val="22"/>
        </w:rPr>
        <w:t>two (2)</w:t>
      </w:r>
      <w:r w:rsidR="00C52CB8" w:rsidRPr="00CB0862">
        <w:rPr>
          <w:rFonts w:asciiTheme="minorHAnsi" w:hAnsiTheme="minorHAnsi" w:cstheme="minorHAnsi"/>
          <w:szCs w:val="22"/>
        </w:rPr>
        <w:t xml:space="preserve"> purposes for seeking such feedback.</w:t>
      </w:r>
    </w:p>
    <w:tbl>
      <w:tblPr>
        <w:tblStyle w:val="TableGrid"/>
        <w:tblW w:w="0" w:type="auto"/>
        <w:tblLook w:val="04A0" w:firstRow="1" w:lastRow="0" w:firstColumn="1" w:lastColumn="0" w:noHBand="0" w:noVBand="1"/>
      </w:tblPr>
      <w:tblGrid>
        <w:gridCol w:w="9016"/>
      </w:tblGrid>
      <w:tr w:rsidR="00694610" w14:paraId="0DD8F7F5" w14:textId="77777777" w:rsidTr="00694610">
        <w:tc>
          <w:tcPr>
            <w:tcW w:w="9016" w:type="dxa"/>
          </w:tcPr>
          <w:p w14:paraId="586DF83C" w14:textId="77777777" w:rsidR="00694610" w:rsidRDefault="00694610" w:rsidP="00C52CB8">
            <w:pPr>
              <w:spacing w:line="360" w:lineRule="auto"/>
              <w:jc w:val="both"/>
              <w:rPr>
                <w:rFonts w:asciiTheme="minorHAnsi" w:hAnsiTheme="minorHAnsi" w:cstheme="minorHAnsi"/>
                <w:szCs w:val="22"/>
              </w:rPr>
            </w:pPr>
          </w:p>
        </w:tc>
      </w:tr>
    </w:tbl>
    <w:p w14:paraId="789435BE" w14:textId="77777777" w:rsidR="00C52CB8" w:rsidRPr="00CB0862" w:rsidRDefault="00C52CB8" w:rsidP="00C52CB8">
      <w:pPr>
        <w:spacing w:line="360" w:lineRule="auto"/>
        <w:jc w:val="both"/>
        <w:rPr>
          <w:rFonts w:asciiTheme="minorHAnsi" w:hAnsiTheme="minorHAnsi" w:cstheme="minorHAnsi"/>
          <w:szCs w:val="22"/>
        </w:rPr>
      </w:pPr>
    </w:p>
    <w:p w14:paraId="68DEBDE5" w14:textId="22ED2167" w:rsidR="00C52CB8" w:rsidRPr="00CB0862" w:rsidRDefault="00B911CD" w:rsidP="00C52CB8">
      <w:pPr>
        <w:spacing w:before="0" w:line="360" w:lineRule="auto"/>
        <w:jc w:val="both"/>
        <w:rPr>
          <w:rFonts w:asciiTheme="minorHAnsi" w:hAnsiTheme="minorHAnsi" w:cstheme="minorHAnsi"/>
          <w:b/>
          <w:szCs w:val="22"/>
        </w:rPr>
      </w:pPr>
      <w:r>
        <w:rPr>
          <w:rFonts w:asciiTheme="minorHAnsi" w:hAnsiTheme="minorHAnsi" w:cstheme="minorHAnsi"/>
          <w:szCs w:val="22"/>
        </w:rPr>
        <w:t>g</w:t>
      </w:r>
      <w:r w:rsidR="00C52CB8" w:rsidRPr="00CB0862">
        <w:rPr>
          <w:rFonts w:asciiTheme="minorHAnsi" w:hAnsiTheme="minorHAnsi" w:cstheme="minorHAnsi"/>
          <w:szCs w:val="22"/>
        </w:rPr>
        <w:t xml:space="preserve">. Identify </w:t>
      </w:r>
      <w:r w:rsidR="00C52CB8" w:rsidRPr="00CB0862">
        <w:rPr>
          <w:rFonts w:asciiTheme="minorHAnsi" w:hAnsiTheme="minorHAnsi" w:cstheme="minorHAnsi"/>
          <w:b/>
          <w:bCs/>
          <w:szCs w:val="22"/>
        </w:rPr>
        <w:t>one (1)</w:t>
      </w:r>
      <w:r w:rsidR="00C52CB8" w:rsidRPr="00CB0862">
        <w:rPr>
          <w:rFonts w:asciiTheme="minorHAnsi" w:hAnsiTheme="minorHAnsi" w:cstheme="minorHAnsi"/>
          <w:szCs w:val="22"/>
        </w:rPr>
        <w:t xml:space="preserve"> method you could use to record the feedback you receive and explain why you think the method would be effective.</w:t>
      </w:r>
    </w:p>
    <w:tbl>
      <w:tblPr>
        <w:tblStyle w:val="TableGrid"/>
        <w:tblW w:w="0" w:type="auto"/>
        <w:tblLook w:val="04A0" w:firstRow="1" w:lastRow="0" w:firstColumn="1" w:lastColumn="0" w:noHBand="0" w:noVBand="1"/>
      </w:tblPr>
      <w:tblGrid>
        <w:gridCol w:w="9016"/>
      </w:tblGrid>
      <w:tr w:rsidR="00694610" w14:paraId="2C11084B" w14:textId="77777777" w:rsidTr="00694610">
        <w:tc>
          <w:tcPr>
            <w:tcW w:w="9016" w:type="dxa"/>
          </w:tcPr>
          <w:p w14:paraId="2838F4B8" w14:textId="77777777" w:rsidR="00694610" w:rsidRDefault="00694610" w:rsidP="00C52CB8">
            <w:pPr>
              <w:spacing w:line="360" w:lineRule="auto"/>
              <w:jc w:val="both"/>
              <w:rPr>
                <w:rFonts w:asciiTheme="minorHAnsi" w:hAnsiTheme="minorHAnsi" w:cstheme="minorHAnsi"/>
                <w:szCs w:val="22"/>
              </w:rPr>
            </w:pPr>
          </w:p>
        </w:tc>
      </w:tr>
    </w:tbl>
    <w:p w14:paraId="74B05343" w14:textId="77777777" w:rsidR="00C52CB8" w:rsidRPr="00CB0862" w:rsidRDefault="00C52CB8" w:rsidP="00C52CB8">
      <w:pPr>
        <w:spacing w:line="360" w:lineRule="auto"/>
        <w:jc w:val="both"/>
        <w:rPr>
          <w:rFonts w:asciiTheme="minorHAnsi" w:hAnsiTheme="minorHAnsi" w:cstheme="minorHAnsi"/>
          <w:szCs w:val="22"/>
        </w:rPr>
      </w:pPr>
    </w:p>
    <w:p w14:paraId="2B7738E3" w14:textId="429710F8" w:rsidR="00C52CB8" w:rsidRPr="00CB0862" w:rsidRDefault="00B911CD" w:rsidP="00C52CB8">
      <w:pPr>
        <w:spacing w:before="0" w:line="360" w:lineRule="auto"/>
        <w:jc w:val="both"/>
        <w:rPr>
          <w:rFonts w:asciiTheme="minorHAnsi" w:hAnsiTheme="minorHAnsi" w:cstheme="minorHAnsi"/>
          <w:szCs w:val="22"/>
        </w:rPr>
      </w:pPr>
      <w:r>
        <w:rPr>
          <w:rFonts w:asciiTheme="minorHAnsi" w:hAnsiTheme="minorHAnsi" w:cstheme="minorHAnsi"/>
          <w:szCs w:val="22"/>
        </w:rPr>
        <w:t>h</w:t>
      </w:r>
      <w:r w:rsidR="00C52CB8" w:rsidRPr="00CB0862">
        <w:rPr>
          <w:rFonts w:asciiTheme="minorHAnsi" w:hAnsiTheme="minorHAnsi" w:cstheme="minorHAnsi"/>
          <w:szCs w:val="22"/>
        </w:rPr>
        <w:t xml:space="preserve">. Provide </w:t>
      </w:r>
      <w:r w:rsidR="00C52CB8" w:rsidRPr="00CB0862">
        <w:rPr>
          <w:rFonts w:asciiTheme="minorHAnsi" w:hAnsiTheme="minorHAnsi" w:cstheme="minorHAnsi"/>
          <w:b/>
          <w:bCs/>
          <w:szCs w:val="22"/>
        </w:rPr>
        <w:t>one (1)</w:t>
      </w:r>
      <w:r w:rsidR="00C52CB8" w:rsidRPr="00CB0862">
        <w:rPr>
          <w:rFonts w:asciiTheme="minorHAnsi" w:hAnsiTheme="minorHAnsi" w:cstheme="minorHAnsi"/>
          <w:szCs w:val="22"/>
        </w:rPr>
        <w:t xml:space="preserve"> example of a scenario in which it </w:t>
      </w:r>
      <w:r w:rsidR="00C52CB8" w:rsidRPr="00CB0862">
        <w:rPr>
          <w:rFonts w:asciiTheme="minorHAnsi" w:hAnsiTheme="minorHAnsi" w:cstheme="minorHAnsi"/>
          <w:i/>
          <w:iCs/>
          <w:szCs w:val="22"/>
        </w:rPr>
        <w:t>would</w:t>
      </w:r>
      <w:r w:rsidR="00C52CB8" w:rsidRPr="00CB0862">
        <w:rPr>
          <w:rFonts w:asciiTheme="minorHAnsi" w:hAnsiTheme="minorHAnsi" w:cstheme="minorHAnsi"/>
          <w:szCs w:val="22"/>
        </w:rPr>
        <w:t xml:space="preserve"> be appropriate to use such technology to communicate with a client. Explain why you think it would be appropriate. </w:t>
      </w:r>
    </w:p>
    <w:tbl>
      <w:tblPr>
        <w:tblStyle w:val="TableGrid"/>
        <w:tblW w:w="0" w:type="auto"/>
        <w:tblLook w:val="04A0" w:firstRow="1" w:lastRow="0" w:firstColumn="1" w:lastColumn="0" w:noHBand="0" w:noVBand="1"/>
      </w:tblPr>
      <w:tblGrid>
        <w:gridCol w:w="9016"/>
      </w:tblGrid>
      <w:tr w:rsidR="00694610" w14:paraId="0A653050" w14:textId="77777777" w:rsidTr="00694610">
        <w:tc>
          <w:tcPr>
            <w:tcW w:w="9016" w:type="dxa"/>
          </w:tcPr>
          <w:p w14:paraId="274E8586" w14:textId="77777777" w:rsidR="00694610" w:rsidRDefault="00694610" w:rsidP="00C52CB8">
            <w:pPr>
              <w:spacing w:line="360" w:lineRule="auto"/>
              <w:jc w:val="both"/>
              <w:rPr>
                <w:rFonts w:asciiTheme="minorHAnsi" w:hAnsiTheme="minorHAnsi" w:cstheme="minorHAnsi"/>
                <w:szCs w:val="22"/>
              </w:rPr>
            </w:pPr>
          </w:p>
        </w:tc>
      </w:tr>
    </w:tbl>
    <w:p w14:paraId="58575AE3" w14:textId="77777777" w:rsidR="00C52CB8" w:rsidRPr="00CB0862" w:rsidRDefault="00C52CB8" w:rsidP="00C52CB8">
      <w:pPr>
        <w:spacing w:before="0" w:line="360" w:lineRule="auto"/>
        <w:jc w:val="both"/>
        <w:rPr>
          <w:rFonts w:asciiTheme="minorHAnsi" w:hAnsiTheme="minorHAnsi" w:cstheme="minorHAnsi"/>
          <w:szCs w:val="22"/>
        </w:rPr>
      </w:pPr>
    </w:p>
    <w:p w14:paraId="2A46A0DD" w14:textId="2889C5E0" w:rsidR="00C52CB8" w:rsidRPr="00CB0862" w:rsidRDefault="00B911CD" w:rsidP="00C52CB8">
      <w:pPr>
        <w:spacing w:before="0" w:line="360" w:lineRule="auto"/>
        <w:jc w:val="both"/>
        <w:rPr>
          <w:rFonts w:asciiTheme="minorHAnsi" w:hAnsiTheme="minorHAnsi" w:cstheme="minorHAnsi"/>
          <w:szCs w:val="22"/>
        </w:rPr>
      </w:pPr>
      <w:r>
        <w:rPr>
          <w:rFonts w:asciiTheme="minorHAnsi" w:hAnsiTheme="minorHAnsi" w:cstheme="minorHAnsi"/>
          <w:szCs w:val="22"/>
        </w:rPr>
        <w:t>i</w:t>
      </w:r>
      <w:r w:rsidR="00C52CB8" w:rsidRPr="00CB0862">
        <w:rPr>
          <w:rFonts w:asciiTheme="minorHAnsi" w:hAnsiTheme="minorHAnsi" w:cstheme="minorHAnsi"/>
          <w:szCs w:val="22"/>
        </w:rPr>
        <w:t xml:space="preserve">. Provide </w:t>
      </w:r>
      <w:r w:rsidR="00C52CB8" w:rsidRPr="00CB0862">
        <w:rPr>
          <w:rFonts w:asciiTheme="minorHAnsi" w:hAnsiTheme="minorHAnsi" w:cstheme="minorHAnsi"/>
          <w:b/>
          <w:bCs/>
          <w:szCs w:val="22"/>
        </w:rPr>
        <w:t>one (1)</w:t>
      </w:r>
      <w:r w:rsidR="00C52CB8" w:rsidRPr="00CB0862">
        <w:rPr>
          <w:rFonts w:asciiTheme="minorHAnsi" w:hAnsiTheme="minorHAnsi" w:cstheme="minorHAnsi"/>
          <w:szCs w:val="22"/>
        </w:rPr>
        <w:t xml:space="preserve"> example of a scenario in which it </w:t>
      </w:r>
      <w:r w:rsidR="00C52CB8" w:rsidRPr="00CB0862">
        <w:rPr>
          <w:rFonts w:asciiTheme="minorHAnsi" w:hAnsiTheme="minorHAnsi" w:cstheme="minorHAnsi"/>
          <w:i/>
          <w:iCs/>
          <w:szCs w:val="22"/>
        </w:rPr>
        <w:t>would not</w:t>
      </w:r>
      <w:r w:rsidR="00C52CB8" w:rsidRPr="00CB0862">
        <w:rPr>
          <w:rFonts w:asciiTheme="minorHAnsi" w:hAnsiTheme="minorHAnsi" w:cstheme="minorHAnsi"/>
          <w:szCs w:val="22"/>
        </w:rPr>
        <w:t xml:space="preserve"> be appropriate to use such technology to communicate with a client. Explain why you think it would not be appropriate. </w:t>
      </w:r>
    </w:p>
    <w:tbl>
      <w:tblPr>
        <w:tblStyle w:val="TableGrid"/>
        <w:tblW w:w="0" w:type="auto"/>
        <w:tblLook w:val="04A0" w:firstRow="1" w:lastRow="0" w:firstColumn="1" w:lastColumn="0" w:noHBand="0" w:noVBand="1"/>
      </w:tblPr>
      <w:tblGrid>
        <w:gridCol w:w="9016"/>
      </w:tblGrid>
      <w:tr w:rsidR="00694610" w14:paraId="1CE2C80A" w14:textId="77777777" w:rsidTr="00694610">
        <w:tc>
          <w:tcPr>
            <w:tcW w:w="9016" w:type="dxa"/>
          </w:tcPr>
          <w:p w14:paraId="4A9DA57F" w14:textId="77777777" w:rsidR="00694610" w:rsidRDefault="00694610" w:rsidP="00C52CB8">
            <w:pPr>
              <w:spacing w:line="360" w:lineRule="auto"/>
              <w:jc w:val="both"/>
              <w:rPr>
                <w:rFonts w:asciiTheme="minorHAnsi" w:hAnsiTheme="minorHAnsi" w:cstheme="minorHAnsi"/>
                <w:szCs w:val="22"/>
              </w:rPr>
            </w:pPr>
          </w:p>
        </w:tc>
      </w:tr>
    </w:tbl>
    <w:p w14:paraId="5B834C7C" w14:textId="77777777" w:rsidR="007454B5" w:rsidRDefault="007454B5" w:rsidP="00C52CB8">
      <w:pPr>
        <w:spacing w:before="0" w:line="360" w:lineRule="auto"/>
        <w:jc w:val="both"/>
        <w:rPr>
          <w:rFonts w:asciiTheme="minorHAnsi" w:hAnsiTheme="minorHAnsi" w:cstheme="minorHAnsi"/>
          <w:szCs w:val="22"/>
        </w:rPr>
      </w:pPr>
    </w:p>
    <w:p w14:paraId="0D717AB4" w14:textId="19EEFEA6" w:rsidR="00C52CB8" w:rsidRPr="00CB0862" w:rsidRDefault="00B911CD" w:rsidP="00C52CB8">
      <w:pPr>
        <w:spacing w:before="0" w:line="360" w:lineRule="auto"/>
        <w:jc w:val="both"/>
        <w:rPr>
          <w:rFonts w:asciiTheme="minorHAnsi" w:hAnsiTheme="minorHAnsi" w:cstheme="minorHAnsi"/>
          <w:b/>
          <w:szCs w:val="22"/>
        </w:rPr>
      </w:pPr>
      <w:r>
        <w:rPr>
          <w:rFonts w:asciiTheme="minorHAnsi" w:hAnsiTheme="minorHAnsi" w:cstheme="minorHAnsi"/>
          <w:szCs w:val="22"/>
        </w:rPr>
        <w:t>15</w:t>
      </w:r>
      <w:r w:rsidR="00C52CB8" w:rsidRPr="00CB0862">
        <w:rPr>
          <w:rFonts w:asciiTheme="minorHAnsi" w:hAnsiTheme="minorHAnsi" w:cstheme="minorHAnsi"/>
          <w:szCs w:val="22"/>
        </w:rPr>
        <w:t xml:space="preserve">. What is the name of the legislation that sets out the twelve Information Privacy Principles (‘IPPs’) in NSW? </w:t>
      </w:r>
    </w:p>
    <w:tbl>
      <w:tblPr>
        <w:tblStyle w:val="TableGrid"/>
        <w:tblW w:w="0" w:type="auto"/>
        <w:tblLook w:val="04A0" w:firstRow="1" w:lastRow="0" w:firstColumn="1" w:lastColumn="0" w:noHBand="0" w:noVBand="1"/>
      </w:tblPr>
      <w:tblGrid>
        <w:gridCol w:w="9016"/>
      </w:tblGrid>
      <w:tr w:rsidR="00694610" w14:paraId="55F6ECE1" w14:textId="77777777" w:rsidTr="00694610">
        <w:tc>
          <w:tcPr>
            <w:tcW w:w="9016" w:type="dxa"/>
          </w:tcPr>
          <w:p w14:paraId="600C6120" w14:textId="77777777" w:rsidR="00694610" w:rsidRDefault="00694610" w:rsidP="00C52CB8">
            <w:pPr>
              <w:spacing w:line="360" w:lineRule="auto"/>
              <w:jc w:val="both"/>
              <w:rPr>
                <w:rFonts w:asciiTheme="minorHAnsi" w:hAnsiTheme="minorHAnsi" w:cstheme="minorHAnsi"/>
                <w:b/>
                <w:bCs/>
                <w:iCs/>
                <w:szCs w:val="22"/>
              </w:rPr>
            </w:pPr>
          </w:p>
        </w:tc>
      </w:tr>
    </w:tbl>
    <w:p w14:paraId="61E6666B" w14:textId="77777777" w:rsidR="00C52CB8" w:rsidRPr="00CB0862" w:rsidRDefault="00C52CB8" w:rsidP="00C52CB8">
      <w:pPr>
        <w:spacing w:before="0" w:line="360" w:lineRule="auto"/>
        <w:jc w:val="both"/>
        <w:rPr>
          <w:rFonts w:asciiTheme="minorHAnsi" w:hAnsiTheme="minorHAnsi" w:cstheme="minorHAnsi"/>
          <w:b/>
          <w:bCs/>
          <w:iCs/>
          <w:szCs w:val="22"/>
        </w:rPr>
      </w:pPr>
    </w:p>
    <w:p w14:paraId="5EF3F14F" w14:textId="36D2F1B4" w:rsidR="00C52CB8" w:rsidRPr="00CB0862" w:rsidRDefault="00B911CD" w:rsidP="00C52CB8">
      <w:pPr>
        <w:spacing w:before="0" w:line="360" w:lineRule="auto"/>
        <w:jc w:val="both"/>
        <w:rPr>
          <w:rFonts w:asciiTheme="minorHAnsi" w:hAnsiTheme="minorHAnsi" w:cstheme="minorHAnsi"/>
          <w:b/>
          <w:bCs/>
          <w:iCs/>
          <w:szCs w:val="22"/>
        </w:rPr>
      </w:pPr>
      <w:r w:rsidRPr="00B911CD">
        <w:rPr>
          <w:rFonts w:asciiTheme="minorHAnsi" w:hAnsiTheme="minorHAnsi" w:cstheme="minorHAnsi"/>
          <w:iCs/>
          <w:szCs w:val="22"/>
        </w:rPr>
        <w:t>16.</w:t>
      </w:r>
      <w:r>
        <w:rPr>
          <w:rFonts w:asciiTheme="minorHAnsi" w:hAnsiTheme="minorHAnsi" w:cstheme="minorHAnsi"/>
          <w:b/>
          <w:bCs/>
          <w:iCs/>
          <w:szCs w:val="22"/>
        </w:rPr>
        <w:t xml:space="preserve"> </w:t>
      </w:r>
      <w:r w:rsidR="00C52CB8" w:rsidRPr="00CB0862">
        <w:rPr>
          <w:rFonts w:asciiTheme="minorHAnsi" w:hAnsiTheme="minorHAnsi" w:cstheme="minorHAnsi"/>
          <w:b/>
          <w:bCs/>
          <w:iCs/>
          <w:szCs w:val="22"/>
        </w:rPr>
        <w:t>Scenario</w:t>
      </w:r>
    </w:p>
    <w:p w14:paraId="4F7D46C1" w14:textId="77777777" w:rsidR="00C52CB8" w:rsidRPr="00CB0862" w:rsidRDefault="00C52CB8" w:rsidP="00C52CB8">
      <w:pPr>
        <w:spacing w:before="0" w:line="360" w:lineRule="auto"/>
        <w:jc w:val="both"/>
        <w:rPr>
          <w:rFonts w:asciiTheme="minorHAnsi" w:hAnsiTheme="minorHAnsi" w:cstheme="minorHAnsi"/>
          <w:szCs w:val="22"/>
        </w:rPr>
      </w:pPr>
      <w:r w:rsidRPr="00CB0862">
        <w:rPr>
          <w:rFonts w:asciiTheme="minorHAnsi" w:hAnsiTheme="minorHAnsi" w:cstheme="minorHAnsi"/>
          <w:szCs w:val="22"/>
        </w:rPr>
        <w:t xml:space="preserve">Although ‘cultural awareness’ is somewhat of a hot phrase these days, there is no strictly defined notion of what it means to be ‘culturally aware’. In practice, various individuals and organisations </w:t>
      </w:r>
      <w:r w:rsidRPr="00CB0862">
        <w:rPr>
          <w:rFonts w:asciiTheme="minorHAnsi" w:hAnsiTheme="minorHAnsi" w:cstheme="minorHAnsi"/>
          <w:szCs w:val="22"/>
        </w:rPr>
        <w:lastRenderedPageBreak/>
        <w:t xml:space="preserve">interpret the term differently. As a consequence, cultural awareness training packages often take on a number of different forms and vary considerably in quality. </w:t>
      </w:r>
    </w:p>
    <w:p w14:paraId="141038E7" w14:textId="5144CCEE" w:rsidR="00C52CB8" w:rsidRPr="00CB0862" w:rsidRDefault="00C52CB8" w:rsidP="00C52CB8">
      <w:pPr>
        <w:spacing w:before="0" w:line="360" w:lineRule="auto"/>
        <w:jc w:val="both"/>
        <w:rPr>
          <w:rFonts w:asciiTheme="minorHAnsi" w:hAnsiTheme="minorHAnsi" w:cstheme="minorHAnsi"/>
          <w:szCs w:val="22"/>
        </w:rPr>
      </w:pPr>
      <w:r w:rsidRPr="00CB0862">
        <w:rPr>
          <w:rFonts w:asciiTheme="minorHAnsi" w:hAnsiTheme="minorHAnsi" w:cstheme="minorHAnsi"/>
          <w:szCs w:val="22"/>
        </w:rPr>
        <w:t xml:space="preserve">Both Commonwealth and </w:t>
      </w:r>
      <w:r w:rsidR="00B911CD">
        <w:rPr>
          <w:rFonts w:asciiTheme="minorHAnsi" w:hAnsiTheme="minorHAnsi" w:cstheme="minorHAnsi"/>
          <w:szCs w:val="22"/>
        </w:rPr>
        <w:t>S</w:t>
      </w:r>
      <w:r w:rsidRPr="00CB0862">
        <w:rPr>
          <w:rFonts w:asciiTheme="minorHAnsi" w:hAnsiTheme="minorHAnsi" w:cstheme="minorHAnsi"/>
          <w:szCs w:val="22"/>
        </w:rPr>
        <w:t xml:space="preserve">tate government policy continues to place emphasis on public sector employees achieving ‘cultural competence’. In answering the questions below, imagine you are in the Aboriginal Services Unit within the NSW Department of Family &amp; Community Services. </w:t>
      </w:r>
    </w:p>
    <w:p w14:paraId="4D63A0C7" w14:textId="77777777" w:rsidR="00C52CB8" w:rsidRPr="00CB0862" w:rsidRDefault="00C52CB8" w:rsidP="00C52CB8">
      <w:pPr>
        <w:spacing w:before="0" w:line="360" w:lineRule="auto"/>
        <w:jc w:val="both"/>
        <w:rPr>
          <w:rFonts w:asciiTheme="minorHAnsi" w:hAnsiTheme="minorHAnsi" w:cstheme="minorHAnsi"/>
          <w:szCs w:val="22"/>
        </w:rPr>
      </w:pPr>
      <w:r w:rsidRPr="00CB0862">
        <w:rPr>
          <w:rFonts w:asciiTheme="minorHAnsi" w:hAnsiTheme="minorHAnsi" w:cstheme="minorHAnsi"/>
          <w:szCs w:val="22"/>
        </w:rPr>
        <w:t>As you have little to no experience working with Aboriginal and Torres Strait Islander clients, you will attend a one day ‘Cultural Awareness Workshop’.</w:t>
      </w:r>
    </w:p>
    <w:p w14:paraId="07BFBC5F" w14:textId="77777777" w:rsidR="00B911CD" w:rsidRDefault="00B911CD" w:rsidP="00C52CB8">
      <w:pPr>
        <w:widowControl w:val="0"/>
        <w:tabs>
          <w:tab w:val="left" w:pos="426"/>
          <w:tab w:val="left" w:pos="993"/>
        </w:tabs>
        <w:suppressAutoHyphens/>
        <w:spacing w:before="0" w:line="360" w:lineRule="auto"/>
        <w:jc w:val="both"/>
        <w:rPr>
          <w:rFonts w:asciiTheme="minorHAnsi" w:hAnsiTheme="minorHAnsi" w:cstheme="minorHAnsi"/>
          <w:szCs w:val="22"/>
        </w:rPr>
      </w:pPr>
    </w:p>
    <w:p w14:paraId="7EDD8CBF" w14:textId="061C5399" w:rsidR="00C52CB8" w:rsidRPr="00CB0862" w:rsidRDefault="00B911CD" w:rsidP="00C52CB8">
      <w:pPr>
        <w:widowControl w:val="0"/>
        <w:tabs>
          <w:tab w:val="left" w:pos="426"/>
          <w:tab w:val="left" w:pos="993"/>
        </w:tabs>
        <w:suppressAutoHyphens/>
        <w:spacing w:before="0" w:line="360" w:lineRule="auto"/>
        <w:jc w:val="both"/>
        <w:rPr>
          <w:rFonts w:asciiTheme="minorHAnsi" w:hAnsiTheme="minorHAnsi" w:cstheme="minorHAnsi"/>
          <w:b/>
          <w:iCs/>
          <w:szCs w:val="22"/>
        </w:rPr>
      </w:pPr>
      <w:r>
        <w:rPr>
          <w:rFonts w:asciiTheme="minorHAnsi" w:hAnsiTheme="minorHAnsi" w:cstheme="minorHAnsi"/>
          <w:szCs w:val="22"/>
        </w:rPr>
        <w:t>a</w:t>
      </w:r>
      <w:r w:rsidR="00C52CB8" w:rsidRPr="00CB0862">
        <w:rPr>
          <w:rFonts w:asciiTheme="minorHAnsi" w:hAnsiTheme="minorHAnsi" w:cstheme="minorHAnsi"/>
          <w:szCs w:val="22"/>
        </w:rPr>
        <w:t xml:space="preserve">. Discuss </w:t>
      </w:r>
      <w:r w:rsidR="00C52CB8" w:rsidRPr="00CB0862">
        <w:rPr>
          <w:rFonts w:asciiTheme="minorHAnsi" w:hAnsiTheme="minorHAnsi" w:cstheme="minorHAnsi"/>
          <w:b/>
          <w:bCs/>
          <w:szCs w:val="22"/>
        </w:rPr>
        <w:t>two (2)</w:t>
      </w:r>
      <w:r w:rsidR="00C52CB8" w:rsidRPr="00CB0862">
        <w:rPr>
          <w:rFonts w:asciiTheme="minorHAnsi" w:hAnsiTheme="minorHAnsi" w:cstheme="minorHAnsi"/>
          <w:szCs w:val="22"/>
        </w:rPr>
        <w:t xml:space="preserve"> issues you would like the cultural awareness trainer to analyse in order to</w:t>
      </w:r>
      <w:r w:rsidR="00C52CB8" w:rsidRPr="00CB0862">
        <w:rPr>
          <w:rFonts w:asciiTheme="minorHAnsi" w:hAnsiTheme="minorHAnsi" w:cstheme="minorHAnsi"/>
          <w:b/>
          <w:szCs w:val="22"/>
        </w:rPr>
        <w:t xml:space="preserve"> </w:t>
      </w:r>
      <w:r w:rsidR="00C52CB8" w:rsidRPr="00CB0862">
        <w:rPr>
          <w:rFonts w:asciiTheme="minorHAnsi" w:hAnsiTheme="minorHAnsi" w:cstheme="minorHAnsi"/>
          <w:szCs w:val="22"/>
        </w:rPr>
        <w:t xml:space="preserve">better prepare you for communicating with Aboriginal and Torres Strait Islander clients across a range of communities. In your response, you must explain how understanding these two issues will help you and other staff to communicate more effectively with Aboriginal and Torres Strait Islander clients. </w:t>
      </w:r>
    </w:p>
    <w:tbl>
      <w:tblPr>
        <w:tblStyle w:val="TableGrid"/>
        <w:tblW w:w="0" w:type="auto"/>
        <w:tblLook w:val="04A0" w:firstRow="1" w:lastRow="0" w:firstColumn="1" w:lastColumn="0" w:noHBand="0" w:noVBand="1"/>
      </w:tblPr>
      <w:tblGrid>
        <w:gridCol w:w="9016"/>
      </w:tblGrid>
      <w:tr w:rsidR="00694610" w14:paraId="6FB60323" w14:textId="77777777" w:rsidTr="00694610">
        <w:tc>
          <w:tcPr>
            <w:tcW w:w="9016" w:type="dxa"/>
          </w:tcPr>
          <w:p w14:paraId="6B712C1B" w14:textId="77777777" w:rsidR="00694610" w:rsidRDefault="00694610" w:rsidP="00694610">
            <w:pPr>
              <w:spacing w:line="360" w:lineRule="auto"/>
              <w:rPr>
                <w:rFonts w:asciiTheme="minorHAnsi" w:hAnsiTheme="minorHAnsi" w:cstheme="minorHAnsi"/>
                <w:b/>
                <w:szCs w:val="22"/>
              </w:rPr>
            </w:pPr>
          </w:p>
        </w:tc>
      </w:tr>
    </w:tbl>
    <w:p w14:paraId="44B894B9" w14:textId="7CEA4EEC" w:rsidR="007454B5" w:rsidRDefault="007454B5">
      <w:pPr>
        <w:rPr>
          <w:rFonts w:asciiTheme="minorHAnsi" w:hAnsiTheme="minorHAnsi" w:cstheme="minorHAnsi"/>
          <w:b/>
          <w:szCs w:val="22"/>
        </w:rPr>
      </w:pPr>
    </w:p>
    <w:p w14:paraId="782E5D90" w14:textId="656A7885" w:rsidR="00C52CB8" w:rsidRPr="00CB0862" w:rsidRDefault="00B911CD" w:rsidP="00C52CB8">
      <w:pPr>
        <w:spacing w:before="0" w:line="360" w:lineRule="auto"/>
        <w:jc w:val="both"/>
        <w:rPr>
          <w:rFonts w:asciiTheme="minorHAnsi" w:hAnsiTheme="minorHAnsi" w:cstheme="minorHAnsi"/>
          <w:b/>
          <w:szCs w:val="22"/>
        </w:rPr>
      </w:pPr>
      <w:r>
        <w:rPr>
          <w:rFonts w:asciiTheme="minorHAnsi" w:hAnsiTheme="minorHAnsi" w:cstheme="minorHAnsi"/>
          <w:szCs w:val="22"/>
        </w:rPr>
        <w:t>b</w:t>
      </w:r>
      <w:r w:rsidR="00C52CB8" w:rsidRPr="00CB0862">
        <w:rPr>
          <w:rFonts w:asciiTheme="minorHAnsi" w:hAnsiTheme="minorHAnsi" w:cstheme="minorHAnsi"/>
          <w:szCs w:val="22"/>
        </w:rPr>
        <w:t xml:space="preserve">. Explain why you think cultural awareness training exists. What do you think it means to be ‘culturally competent’? </w:t>
      </w:r>
      <w:r w:rsidR="00C52CB8" w:rsidRPr="00CB0862">
        <w:rPr>
          <w:rFonts w:asciiTheme="minorHAnsi" w:hAnsiTheme="minorHAnsi" w:cstheme="minorHAnsi"/>
          <w:i/>
          <w:iCs/>
          <w:szCs w:val="22"/>
        </w:rPr>
        <w:t>(100 words)</w:t>
      </w:r>
    </w:p>
    <w:p w14:paraId="25C84DC8" w14:textId="77777777" w:rsidR="00C52CB8" w:rsidRPr="00CB0862" w:rsidRDefault="00C52CB8" w:rsidP="00C52CB8">
      <w:pPr>
        <w:spacing w:before="0" w:line="360" w:lineRule="auto"/>
        <w:jc w:val="both"/>
        <w:rPr>
          <w:rFonts w:asciiTheme="minorHAnsi" w:hAnsiTheme="minorHAnsi" w:cstheme="minorHAnsi"/>
          <w:szCs w:val="22"/>
        </w:rPr>
      </w:pPr>
      <w:r w:rsidRPr="00CB0862">
        <w:rPr>
          <w:rFonts w:asciiTheme="minorHAnsi" w:hAnsiTheme="minorHAnsi" w:cstheme="minorHAnsi"/>
          <w:szCs w:val="22"/>
        </w:rPr>
        <w:t>HINT: Considering the questions below might help you plan your response.</w:t>
      </w:r>
    </w:p>
    <w:p w14:paraId="105CBDDD" w14:textId="77777777" w:rsidR="00C52CB8" w:rsidRPr="00CB0862" w:rsidRDefault="00C52CB8" w:rsidP="00C52CB8">
      <w:pPr>
        <w:pStyle w:val="ListParagraph"/>
        <w:numPr>
          <w:ilvl w:val="0"/>
          <w:numId w:val="2"/>
        </w:numPr>
        <w:spacing w:after="120"/>
        <w:contextualSpacing w:val="0"/>
        <w:jc w:val="both"/>
        <w:rPr>
          <w:rFonts w:asciiTheme="minorHAnsi" w:hAnsiTheme="minorHAnsi" w:cstheme="minorHAnsi"/>
          <w:i/>
          <w:iCs/>
        </w:rPr>
      </w:pPr>
      <w:r w:rsidRPr="00CB0862">
        <w:rPr>
          <w:rFonts w:asciiTheme="minorHAnsi" w:hAnsiTheme="minorHAnsi" w:cstheme="minorHAnsi"/>
          <w:i/>
          <w:iCs/>
        </w:rPr>
        <w:t xml:space="preserve">Is it about preparing individuals to interact with Aboriginal and Torres Strait Islander people in a unique way, somehow different from how you would interact with people of a non-Indigenous background? </w:t>
      </w:r>
    </w:p>
    <w:p w14:paraId="50EC7058" w14:textId="77777777" w:rsidR="00C52CB8" w:rsidRPr="00CB0862" w:rsidRDefault="00C52CB8" w:rsidP="00C52CB8">
      <w:pPr>
        <w:pStyle w:val="ListParagraph"/>
        <w:numPr>
          <w:ilvl w:val="0"/>
          <w:numId w:val="2"/>
        </w:numPr>
        <w:spacing w:after="120"/>
        <w:contextualSpacing w:val="0"/>
        <w:jc w:val="both"/>
        <w:rPr>
          <w:rFonts w:asciiTheme="minorHAnsi" w:hAnsiTheme="minorHAnsi" w:cstheme="minorHAnsi"/>
          <w:i/>
          <w:iCs/>
        </w:rPr>
      </w:pPr>
      <w:r w:rsidRPr="00CB0862">
        <w:rPr>
          <w:rFonts w:asciiTheme="minorHAnsi" w:hAnsiTheme="minorHAnsi" w:cstheme="minorHAnsi"/>
          <w:i/>
          <w:iCs/>
        </w:rPr>
        <w:t xml:space="preserve">Is it about increasing awareness of cultural practices, traditions and protocols and if so, why is this important? </w:t>
      </w:r>
    </w:p>
    <w:p w14:paraId="199ECE7E" w14:textId="77777777" w:rsidR="00C52CB8" w:rsidRPr="00CB0862" w:rsidRDefault="00C52CB8" w:rsidP="00C52CB8">
      <w:pPr>
        <w:pStyle w:val="ListParagraph"/>
        <w:numPr>
          <w:ilvl w:val="0"/>
          <w:numId w:val="2"/>
        </w:numPr>
        <w:spacing w:after="120"/>
        <w:contextualSpacing w:val="0"/>
        <w:jc w:val="both"/>
        <w:rPr>
          <w:rFonts w:asciiTheme="minorHAnsi" w:hAnsiTheme="minorHAnsi" w:cstheme="minorHAnsi"/>
          <w:i/>
          <w:iCs/>
        </w:rPr>
      </w:pPr>
      <w:r w:rsidRPr="00CB0862">
        <w:rPr>
          <w:rFonts w:asciiTheme="minorHAnsi" w:hAnsiTheme="minorHAnsi" w:cstheme="minorHAnsi"/>
          <w:i/>
          <w:iCs/>
        </w:rPr>
        <w:t xml:space="preserve">Is it about creating understanding of and seeking to overcome, a number of unique barriers that exist for Aboriginal and Torres Strait Islander people trying to participate in modern day Australian society? </w:t>
      </w:r>
    </w:p>
    <w:p w14:paraId="7C64682C" w14:textId="77777777" w:rsidR="00C52CB8" w:rsidRPr="00CB0862" w:rsidRDefault="00C52CB8" w:rsidP="00C52CB8">
      <w:pPr>
        <w:pStyle w:val="ListParagraph"/>
        <w:numPr>
          <w:ilvl w:val="0"/>
          <w:numId w:val="2"/>
        </w:numPr>
        <w:spacing w:after="120"/>
        <w:jc w:val="both"/>
        <w:rPr>
          <w:rFonts w:asciiTheme="minorHAnsi" w:hAnsiTheme="minorHAnsi" w:cstheme="minorHAnsi"/>
          <w:i/>
          <w:iCs/>
        </w:rPr>
      </w:pPr>
      <w:r w:rsidRPr="00CB0862">
        <w:rPr>
          <w:rFonts w:asciiTheme="minorHAnsi" w:hAnsiTheme="minorHAnsi" w:cstheme="minorHAnsi"/>
          <w:i/>
          <w:iCs/>
        </w:rPr>
        <w:t xml:space="preserve">Is it something more than all of this? </w:t>
      </w:r>
    </w:p>
    <w:tbl>
      <w:tblPr>
        <w:tblStyle w:val="TableGrid"/>
        <w:tblW w:w="0" w:type="auto"/>
        <w:tblLook w:val="04A0" w:firstRow="1" w:lastRow="0" w:firstColumn="1" w:lastColumn="0" w:noHBand="0" w:noVBand="1"/>
      </w:tblPr>
      <w:tblGrid>
        <w:gridCol w:w="9016"/>
      </w:tblGrid>
      <w:tr w:rsidR="00694610" w14:paraId="7FA61221" w14:textId="77777777" w:rsidTr="00694610">
        <w:tc>
          <w:tcPr>
            <w:tcW w:w="9016" w:type="dxa"/>
          </w:tcPr>
          <w:p w14:paraId="790CEB26" w14:textId="77777777" w:rsidR="00694610" w:rsidRDefault="00694610" w:rsidP="00C52CB8">
            <w:pPr>
              <w:spacing w:line="360" w:lineRule="auto"/>
              <w:jc w:val="both"/>
              <w:rPr>
                <w:rFonts w:asciiTheme="minorHAnsi" w:hAnsiTheme="minorHAnsi" w:cstheme="minorHAnsi"/>
                <w:b/>
                <w:szCs w:val="22"/>
              </w:rPr>
            </w:pPr>
          </w:p>
        </w:tc>
      </w:tr>
    </w:tbl>
    <w:p w14:paraId="3F540CAF" w14:textId="77777777" w:rsidR="00C52CB8" w:rsidRPr="00CB0862" w:rsidRDefault="00C52CB8" w:rsidP="00C52CB8">
      <w:pPr>
        <w:spacing w:before="0" w:line="360" w:lineRule="auto"/>
        <w:jc w:val="both"/>
        <w:rPr>
          <w:rFonts w:asciiTheme="minorHAnsi" w:hAnsiTheme="minorHAnsi" w:cstheme="minorHAnsi"/>
          <w:b/>
          <w:szCs w:val="22"/>
        </w:rPr>
      </w:pPr>
    </w:p>
    <w:p w14:paraId="16775B69" w14:textId="341E5319" w:rsidR="00C52CB8" w:rsidRPr="00CB0862" w:rsidRDefault="00B911CD" w:rsidP="00C52CB8">
      <w:pPr>
        <w:spacing w:before="0" w:line="360" w:lineRule="auto"/>
        <w:jc w:val="both"/>
        <w:rPr>
          <w:rFonts w:asciiTheme="minorHAnsi" w:hAnsiTheme="minorHAnsi" w:cstheme="minorHAnsi"/>
          <w:szCs w:val="22"/>
        </w:rPr>
      </w:pPr>
      <w:r>
        <w:rPr>
          <w:rFonts w:asciiTheme="minorHAnsi" w:hAnsiTheme="minorHAnsi" w:cstheme="minorHAnsi"/>
          <w:szCs w:val="22"/>
        </w:rPr>
        <w:lastRenderedPageBreak/>
        <w:t>17</w:t>
      </w:r>
      <w:r w:rsidR="00C52CB8" w:rsidRPr="00CB0862">
        <w:rPr>
          <w:rFonts w:asciiTheme="minorHAnsi" w:hAnsiTheme="minorHAnsi" w:cstheme="minorHAnsi"/>
          <w:szCs w:val="22"/>
        </w:rPr>
        <w:t xml:space="preserve">. Identify </w:t>
      </w:r>
      <w:r w:rsidR="00C52CB8" w:rsidRPr="00CB0862">
        <w:rPr>
          <w:rFonts w:asciiTheme="minorHAnsi" w:hAnsiTheme="minorHAnsi" w:cstheme="minorHAnsi"/>
          <w:b/>
          <w:bCs/>
          <w:szCs w:val="22"/>
        </w:rPr>
        <w:t>three (3)</w:t>
      </w:r>
      <w:r w:rsidR="00C52CB8" w:rsidRPr="00CB0862">
        <w:rPr>
          <w:rFonts w:asciiTheme="minorHAnsi" w:hAnsiTheme="minorHAnsi" w:cstheme="minorHAnsi"/>
          <w:szCs w:val="22"/>
        </w:rPr>
        <w:t xml:space="preserve"> methods of communication you could use to ensure that you keep your client informed and updated about the progress of their case.</w:t>
      </w:r>
    </w:p>
    <w:tbl>
      <w:tblPr>
        <w:tblStyle w:val="TableGrid"/>
        <w:tblW w:w="0" w:type="auto"/>
        <w:tblLook w:val="04A0" w:firstRow="1" w:lastRow="0" w:firstColumn="1" w:lastColumn="0" w:noHBand="0" w:noVBand="1"/>
      </w:tblPr>
      <w:tblGrid>
        <w:gridCol w:w="9016"/>
      </w:tblGrid>
      <w:tr w:rsidR="00694610" w14:paraId="3C638755" w14:textId="77777777" w:rsidTr="00694610">
        <w:tc>
          <w:tcPr>
            <w:tcW w:w="9016" w:type="dxa"/>
          </w:tcPr>
          <w:p w14:paraId="5A6A559E" w14:textId="77777777" w:rsidR="00694610" w:rsidRDefault="00694610" w:rsidP="00C52CB8">
            <w:pPr>
              <w:spacing w:line="360" w:lineRule="auto"/>
              <w:jc w:val="both"/>
              <w:rPr>
                <w:rFonts w:asciiTheme="minorHAnsi" w:hAnsiTheme="minorHAnsi" w:cstheme="minorHAnsi"/>
                <w:szCs w:val="22"/>
              </w:rPr>
            </w:pPr>
          </w:p>
        </w:tc>
      </w:tr>
    </w:tbl>
    <w:p w14:paraId="1584C04A" w14:textId="77777777" w:rsidR="00C52CB8" w:rsidRPr="00CB0862" w:rsidRDefault="00C52CB8" w:rsidP="00C52CB8">
      <w:pPr>
        <w:spacing w:before="0" w:line="360" w:lineRule="auto"/>
        <w:jc w:val="both"/>
        <w:rPr>
          <w:rFonts w:asciiTheme="minorHAnsi" w:hAnsiTheme="minorHAnsi" w:cstheme="minorHAnsi"/>
          <w:szCs w:val="22"/>
        </w:rPr>
      </w:pPr>
    </w:p>
    <w:p w14:paraId="20D1978C" w14:textId="43564E2D" w:rsidR="00C52CB8" w:rsidRPr="00CB0862" w:rsidRDefault="00B911CD" w:rsidP="00C52CB8">
      <w:pPr>
        <w:spacing w:before="0" w:line="360" w:lineRule="auto"/>
        <w:jc w:val="both"/>
        <w:rPr>
          <w:rFonts w:asciiTheme="minorHAnsi" w:hAnsiTheme="minorHAnsi" w:cstheme="minorHAnsi"/>
          <w:szCs w:val="22"/>
        </w:rPr>
      </w:pPr>
      <w:r>
        <w:rPr>
          <w:rFonts w:asciiTheme="minorHAnsi" w:hAnsiTheme="minorHAnsi" w:cstheme="minorHAnsi"/>
          <w:szCs w:val="22"/>
        </w:rPr>
        <w:t>18</w:t>
      </w:r>
      <w:r w:rsidR="00C52CB8" w:rsidRPr="00CB0862">
        <w:rPr>
          <w:rFonts w:asciiTheme="minorHAnsi" w:hAnsiTheme="minorHAnsi" w:cstheme="minorHAnsi"/>
          <w:szCs w:val="22"/>
        </w:rPr>
        <w:t xml:space="preserve">. It is important that legal advocates communicate certain information to their clients to ensure they can make an informed decision about their legal case. Identify </w:t>
      </w:r>
      <w:r w:rsidR="00C52CB8" w:rsidRPr="00CB0862">
        <w:rPr>
          <w:rFonts w:asciiTheme="minorHAnsi" w:hAnsiTheme="minorHAnsi" w:cstheme="minorHAnsi"/>
          <w:b/>
          <w:bCs/>
          <w:szCs w:val="22"/>
        </w:rPr>
        <w:t>three (3)</w:t>
      </w:r>
      <w:r w:rsidR="00C52CB8" w:rsidRPr="00CB0862">
        <w:rPr>
          <w:rFonts w:asciiTheme="minorHAnsi" w:hAnsiTheme="minorHAnsi" w:cstheme="minorHAnsi"/>
          <w:szCs w:val="22"/>
        </w:rPr>
        <w:t xml:space="preserve"> examples of the information we need to tell our clients and explain why communication </w:t>
      </w:r>
      <w:r>
        <w:rPr>
          <w:rFonts w:asciiTheme="minorHAnsi" w:hAnsiTheme="minorHAnsi" w:cstheme="minorHAnsi"/>
          <w:szCs w:val="22"/>
        </w:rPr>
        <w:t xml:space="preserve">of </w:t>
      </w:r>
      <w:r w:rsidR="00C52CB8" w:rsidRPr="00CB0862">
        <w:rPr>
          <w:rFonts w:asciiTheme="minorHAnsi" w:hAnsiTheme="minorHAnsi" w:cstheme="minorHAnsi"/>
          <w:szCs w:val="22"/>
        </w:rPr>
        <w:t xml:space="preserve">this type of information is an important part of your work. </w:t>
      </w:r>
    </w:p>
    <w:tbl>
      <w:tblPr>
        <w:tblStyle w:val="TableGrid"/>
        <w:tblW w:w="0" w:type="auto"/>
        <w:tblLook w:val="04A0" w:firstRow="1" w:lastRow="0" w:firstColumn="1" w:lastColumn="0" w:noHBand="0" w:noVBand="1"/>
      </w:tblPr>
      <w:tblGrid>
        <w:gridCol w:w="9016"/>
      </w:tblGrid>
      <w:tr w:rsidR="00694610" w14:paraId="4C8AF0F0" w14:textId="77777777" w:rsidTr="00694610">
        <w:tc>
          <w:tcPr>
            <w:tcW w:w="9016" w:type="dxa"/>
          </w:tcPr>
          <w:p w14:paraId="5E7F1664" w14:textId="77777777" w:rsidR="00694610" w:rsidRDefault="00694610" w:rsidP="00C52CB8">
            <w:pPr>
              <w:spacing w:line="360" w:lineRule="auto"/>
              <w:jc w:val="both"/>
              <w:rPr>
                <w:rFonts w:asciiTheme="minorHAnsi" w:hAnsiTheme="minorHAnsi" w:cstheme="minorHAnsi"/>
                <w:b/>
                <w:szCs w:val="22"/>
              </w:rPr>
            </w:pPr>
          </w:p>
        </w:tc>
      </w:tr>
    </w:tbl>
    <w:p w14:paraId="3999CD6B" w14:textId="77777777" w:rsidR="00C52CB8" w:rsidRPr="00CB0862" w:rsidRDefault="00C52CB8" w:rsidP="00C52CB8">
      <w:pPr>
        <w:spacing w:before="0" w:line="360" w:lineRule="auto"/>
        <w:jc w:val="both"/>
        <w:rPr>
          <w:rFonts w:asciiTheme="minorHAnsi" w:hAnsiTheme="minorHAnsi" w:cstheme="minorHAnsi"/>
          <w:b/>
          <w:szCs w:val="22"/>
        </w:rPr>
      </w:pPr>
    </w:p>
    <w:p w14:paraId="5C6A64B3" w14:textId="772A6498" w:rsidR="00C52CB8" w:rsidRPr="00CB0862" w:rsidRDefault="00B911CD" w:rsidP="00C52CB8">
      <w:pPr>
        <w:spacing w:before="0" w:line="360" w:lineRule="auto"/>
        <w:jc w:val="both"/>
        <w:rPr>
          <w:rFonts w:asciiTheme="minorHAnsi" w:hAnsiTheme="minorHAnsi" w:cstheme="minorHAnsi"/>
          <w:b/>
          <w:szCs w:val="22"/>
        </w:rPr>
      </w:pPr>
      <w:r>
        <w:rPr>
          <w:rFonts w:asciiTheme="minorHAnsi" w:hAnsiTheme="minorHAnsi" w:cstheme="minorHAnsi"/>
          <w:szCs w:val="22"/>
        </w:rPr>
        <w:t>19</w:t>
      </w:r>
      <w:r w:rsidR="00C52CB8" w:rsidRPr="00CB0862">
        <w:rPr>
          <w:rFonts w:asciiTheme="minorHAnsi" w:hAnsiTheme="minorHAnsi" w:cstheme="minorHAnsi"/>
          <w:szCs w:val="22"/>
        </w:rPr>
        <w:t>. In today’s age of modern technology, organisations have many options for communicating with clients. The following are four examples of mediums that could be used to engage with a client during the course of delivering services:</w:t>
      </w:r>
    </w:p>
    <w:p w14:paraId="78A61744" w14:textId="77777777" w:rsidR="00C52CB8" w:rsidRPr="00CB0862" w:rsidRDefault="00C52CB8" w:rsidP="00C52CB8">
      <w:pPr>
        <w:pStyle w:val="ListParagraph"/>
        <w:widowControl w:val="0"/>
        <w:numPr>
          <w:ilvl w:val="0"/>
          <w:numId w:val="3"/>
        </w:numPr>
        <w:suppressAutoHyphens/>
        <w:spacing w:after="120"/>
        <w:contextualSpacing w:val="0"/>
        <w:jc w:val="both"/>
        <w:rPr>
          <w:rFonts w:asciiTheme="minorHAnsi" w:hAnsiTheme="minorHAnsi" w:cstheme="minorHAnsi"/>
          <w:b/>
        </w:rPr>
      </w:pPr>
      <w:r w:rsidRPr="00CB0862">
        <w:rPr>
          <w:rFonts w:asciiTheme="minorHAnsi" w:hAnsiTheme="minorHAnsi" w:cstheme="minorHAnsi"/>
        </w:rPr>
        <w:t>A written letter</w:t>
      </w:r>
    </w:p>
    <w:p w14:paraId="16D78FA8" w14:textId="77777777" w:rsidR="00C52CB8" w:rsidRPr="00CB0862" w:rsidRDefault="00C52CB8" w:rsidP="00C52CB8">
      <w:pPr>
        <w:pStyle w:val="ListParagraph"/>
        <w:widowControl w:val="0"/>
        <w:numPr>
          <w:ilvl w:val="0"/>
          <w:numId w:val="3"/>
        </w:numPr>
        <w:suppressAutoHyphens/>
        <w:spacing w:after="120"/>
        <w:contextualSpacing w:val="0"/>
        <w:jc w:val="both"/>
        <w:rPr>
          <w:rFonts w:asciiTheme="minorHAnsi" w:hAnsiTheme="minorHAnsi" w:cstheme="minorHAnsi"/>
          <w:b/>
        </w:rPr>
      </w:pPr>
      <w:r w:rsidRPr="00CB0862">
        <w:rPr>
          <w:rFonts w:asciiTheme="minorHAnsi" w:hAnsiTheme="minorHAnsi" w:cstheme="minorHAnsi"/>
        </w:rPr>
        <w:t>Meetings in person</w:t>
      </w:r>
    </w:p>
    <w:p w14:paraId="66AECE8F" w14:textId="77777777" w:rsidR="00C52CB8" w:rsidRPr="00CB0862" w:rsidRDefault="00C52CB8" w:rsidP="00C52CB8">
      <w:pPr>
        <w:pStyle w:val="ListParagraph"/>
        <w:widowControl w:val="0"/>
        <w:numPr>
          <w:ilvl w:val="0"/>
          <w:numId w:val="3"/>
        </w:numPr>
        <w:suppressAutoHyphens/>
        <w:spacing w:after="120"/>
        <w:contextualSpacing w:val="0"/>
        <w:jc w:val="both"/>
        <w:rPr>
          <w:rFonts w:asciiTheme="minorHAnsi" w:hAnsiTheme="minorHAnsi" w:cstheme="minorHAnsi"/>
          <w:b/>
        </w:rPr>
      </w:pPr>
      <w:r w:rsidRPr="00CB0862">
        <w:rPr>
          <w:rFonts w:asciiTheme="minorHAnsi" w:hAnsiTheme="minorHAnsi" w:cstheme="minorHAnsi"/>
        </w:rPr>
        <w:t>Phone calls</w:t>
      </w:r>
    </w:p>
    <w:p w14:paraId="5B373C6F" w14:textId="2035D120" w:rsidR="007454B5" w:rsidRDefault="00C52CB8" w:rsidP="00C52CB8">
      <w:pPr>
        <w:pStyle w:val="ListParagraph"/>
        <w:widowControl w:val="0"/>
        <w:numPr>
          <w:ilvl w:val="0"/>
          <w:numId w:val="3"/>
        </w:numPr>
        <w:suppressAutoHyphens/>
        <w:spacing w:after="120"/>
        <w:contextualSpacing w:val="0"/>
        <w:jc w:val="both"/>
        <w:rPr>
          <w:rFonts w:asciiTheme="minorHAnsi" w:hAnsiTheme="minorHAnsi" w:cstheme="minorHAnsi"/>
        </w:rPr>
      </w:pPr>
      <w:r w:rsidRPr="00CB0862">
        <w:rPr>
          <w:rFonts w:asciiTheme="minorHAnsi" w:hAnsiTheme="minorHAnsi" w:cstheme="minorHAnsi"/>
        </w:rPr>
        <w:t>Messaging via social-media</w:t>
      </w:r>
    </w:p>
    <w:p w14:paraId="71164B28" w14:textId="7F25AFDA" w:rsidR="00C52CB8" w:rsidRPr="00CB0862" w:rsidRDefault="00C52CB8" w:rsidP="00C52CB8">
      <w:pPr>
        <w:spacing w:before="0" w:line="360" w:lineRule="auto"/>
        <w:jc w:val="both"/>
        <w:rPr>
          <w:rFonts w:asciiTheme="minorHAnsi" w:hAnsiTheme="minorHAnsi" w:cstheme="minorHAnsi"/>
          <w:szCs w:val="22"/>
        </w:rPr>
      </w:pPr>
      <w:r w:rsidRPr="00CB0862">
        <w:rPr>
          <w:rFonts w:asciiTheme="minorHAnsi" w:hAnsiTheme="minorHAnsi" w:cstheme="minorHAnsi"/>
          <w:szCs w:val="22"/>
        </w:rPr>
        <w:t xml:space="preserve">For </w:t>
      </w:r>
      <w:r w:rsidRPr="00CB0862">
        <w:rPr>
          <w:rFonts w:asciiTheme="minorHAnsi" w:hAnsiTheme="minorHAnsi" w:cstheme="minorHAnsi"/>
          <w:szCs w:val="22"/>
          <w:u w:val="single"/>
        </w:rPr>
        <w:t>each</w:t>
      </w:r>
      <w:r w:rsidRPr="00CB0862">
        <w:rPr>
          <w:rFonts w:asciiTheme="minorHAnsi" w:hAnsiTheme="minorHAnsi" w:cstheme="minorHAnsi"/>
          <w:szCs w:val="22"/>
        </w:rPr>
        <w:t xml:space="preserve"> of the above communication methods, describe </w:t>
      </w:r>
      <w:r w:rsidRPr="00CB0862">
        <w:rPr>
          <w:rFonts w:asciiTheme="minorHAnsi" w:hAnsiTheme="minorHAnsi" w:cstheme="minorHAnsi"/>
          <w:b/>
          <w:bCs/>
          <w:szCs w:val="22"/>
        </w:rPr>
        <w:t>one (1)</w:t>
      </w:r>
      <w:r w:rsidRPr="00CB0862">
        <w:rPr>
          <w:rFonts w:asciiTheme="minorHAnsi" w:hAnsiTheme="minorHAnsi" w:cstheme="minorHAnsi"/>
          <w:szCs w:val="22"/>
        </w:rPr>
        <w:t xml:space="preserve"> scenario in which that method is </w:t>
      </w:r>
      <w:r w:rsidR="00B911CD">
        <w:rPr>
          <w:rFonts w:asciiTheme="minorHAnsi" w:hAnsiTheme="minorHAnsi" w:cstheme="minorHAnsi"/>
          <w:szCs w:val="22"/>
        </w:rPr>
        <w:t>NOT</w:t>
      </w:r>
      <w:r w:rsidRPr="00CB0862">
        <w:rPr>
          <w:rFonts w:asciiTheme="minorHAnsi" w:hAnsiTheme="minorHAnsi" w:cstheme="minorHAnsi"/>
          <w:szCs w:val="22"/>
        </w:rPr>
        <w:t xml:space="preserve"> likely to be effective; AND explain what alternative method of communication would be more appropriate to use in that scenario. </w:t>
      </w:r>
      <w:r w:rsidRPr="00CB0862">
        <w:rPr>
          <w:rFonts w:asciiTheme="minorHAnsi" w:hAnsiTheme="minorHAnsi" w:cstheme="minorHAnsi"/>
          <w:i/>
          <w:iCs/>
          <w:szCs w:val="22"/>
        </w:rPr>
        <w:t>(100 words)</w:t>
      </w:r>
    </w:p>
    <w:p w14:paraId="77F0C3A0" w14:textId="0A1C0200" w:rsidR="00C52CB8" w:rsidRPr="00913225" w:rsidRDefault="00913225" w:rsidP="00913225">
      <w:pPr>
        <w:spacing w:before="0" w:line="360" w:lineRule="auto"/>
        <w:jc w:val="both"/>
        <w:rPr>
          <w:rFonts w:asciiTheme="minorHAnsi" w:hAnsiTheme="minorHAnsi" w:cstheme="minorHAnsi"/>
          <w:szCs w:val="22"/>
        </w:rPr>
      </w:pPr>
      <w:r>
        <w:rPr>
          <w:rFonts w:asciiTheme="minorHAnsi" w:hAnsiTheme="minorHAnsi" w:cstheme="minorHAnsi"/>
          <w:b/>
          <w:i/>
          <w:szCs w:val="22"/>
        </w:rPr>
        <w:t>An e</w:t>
      </w:r>
      <w:r w:rsidR="00C52CB8" w:rsidRPr="00CB0862">
        <w:rPr>
          <w:rFonts w:asciiTheme="minorHAnsi" w:hAnsiTheme="minorHAnsi" w:cstheme="minorHAnsi"/>
          <w:b/>
          <w:i/>
          <w:szCs w:val="22"/>
        </w:rPr>
        <w:t>xample response</w:t>
      </w:r>
      <w:r>
        <w:rPr>
          <w:rFonts w:asciiTheme="minorHAnsi" w:hAnsiTheme="minorHAnsi" w:cstheme="minorHAnsi"/>
          <w:b/>
          <w:i/>
          <w:szCs w:val="22"/>
        </w:rPr>
        <w:t xml:space="preserve"> has been provided </w:t>
      </w:r>
    </w:p>
    <w:tbl>
      <w:tblPr>
        <w:tblStyle w:val="TableGrid"/>
        <w:tblW w:w="0" w:type="auto"/>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35"/>
        <w:gridCol w:w="3313"/>
        <w:gridCol w:w="2873"/>
      </w:tblGrid>
      <w:tr w:rsidR="00913225" w:rsidRPr="00913225" w14:paraId="0186A35C" w14:textId="77777777" w:rsidTr="00913225">
        <w:tc>
          <w:tcPr>
            <w:tcW w:w="2835" w:type="dxa"/>
          </w:tcPr>
          <w:p w14:paraId="6A8DBC58" w14:textId="77777777" w:rsidR="00C52CB8" w:rsidRPr="00913225" w:rsidRDefault="00C52CB8" w:rsidP="00CD7DDD">
            <w:pPr>
              <w:spacing w:after="120" w:line="360" w:lineRule="auto"/>
              <w:jc w:val="both"/>
              <w:rPr>
                <w:rFonts w:asciiTheme="minorHAnsi" w:hAnsiTheme="minorHAnsi" w:cstheme="minorHAnsi"/>
                <w:b/>
                <w:bCs/>
                <w:color w:val="000000" w:themeColor="text1"/>
                <w:szCs w:val="22"/>
              </w:rPr>
            </w:pPr>
            <w:r w:rsidRPr="00913225">
              <w:rPr>
                <w:rFonts w:asciiTheme="minorHAnsi" w:hAnsiTheme="minorHAnsi" w:cstheme="minorHAnsi"/>
                <w:b/>
                <w:bCs/>
                <w:color w:val="000000" w:themeColor="text1"/>
                <w:szCs w:val="22"/>
              </w:rPr>
              <w:t>MEDIUM</w:t>
            </w:r>
          </w:p>
        </w:tc>
        <w:tc>
          <w:tcPr>
            <w:tcW w:w="3313" w:type="dxa"/>
          </w:tcPr>
          <w:p w14:paraId="5A7F7979" w14:textId="77777777" w:rsidR="00C52CB8" w:rsidRPr="00913225" w:rsidRDefault="00C52CB8" w:rsidP="00CD7DDD">
            <w:pPr>
              <w:spacing w:after="120" w:line="360" w:lineRule="auto"/>
              <w:jc w:val="both"/>
              <w:rPr>
                <w:rFonts w:asciiTheme="minorHAnsi" w:hAnsiTheme="minorHAnsi" w:cstheme="minorHAnsi"/>
                <w:b/>
                <w:bCs/>
                <w:color w:val="000000" w:themeColor="text1"/>
                <w:szCs w:val="22"/>
              </w:rPr>
            </w:pPr>
            <w:r w:rsidRPr="00913225">
              <w:rPr>
                <w:rFonts w:asciiTheme="minorHAnsi" w:hAnsiTheme="minorHAnsi" w:cstheme="minorHAnsi"/>
                <w:b/>
                <w:bCs/>
                <w:color w:val="000000" w:themeColor="text1"/>
                <w:szCs w:val="22"/>
              </w:rPr>
              <w:t>SCENARIO</w:t>
            </w:r>
          </w:p>
        </w:tc>
        <w:tc>
          <w:tcPr>
            <w:tcW w:w="2873" w:type="dxa"/>
          </w:tcPr>
          <w:p w14:paraId="6763FA4F" w14:textId="77777777" w:rsidR="00C52CB8" w:rsidRPr="00913225" w:rsidRDefault="00C52CB8" w:rsidP="00CD7DDD">
            <w:pPr>
              <w:spacing w:after="120" w:line="360" w:lineRule="auto"/>
              <w:jc w:val="both"/>
              <w:rPr>
                <w:rFonts w:asciiTheme="minorHAnsi" w:hAnsiTheme="minorHAnsi" w:cstheme="minorHAnsi"/>
                <w:b/>
                <w:bCs/>
                <w:color w:val="000000" w:themeColor="text1"/>
                <w:szCs w:val="22"/>
              </w:rPr>
            </w:pPr>
            <w:r w:rsidRPr="00913225">
              <w:rPr>
                <w:rFonts w:asciiTheme="minorHAnsi" w:hAnsiTheme="minorHAnsi" w:cstheme="minorHAnsi"/>
                <w:b/>
                <w:bCs/>
                <w:color w:val="000000" w:themeColor="text1"/>
                <w:szCs w:val="22"/>
              </w:rPr>
              <w:t>ALTERNATIVE</w:t>
            </w:r>
          </w:p>
        </w:tc>
      </w:tr>
      <w:tr w:rsidR="00913225" w:rsidRPr="00913225" w14:paraId="5CD41F21" w14:textId="77777777" w:rsidTr="00913225">
        <w:tc>
          <w:tcPr>
            <w:tcW w:w="2835" w:type="dxa"/>
          </w:tcPr>
          <w:p w14:paraId="2535C129" w14:textId="1DD8976F" w:rsidR="00C52CB8" w:rsidRPr="00913225" w:rsidRDefault="00913225" w:rsidP="00CD7DDD">
            <w:pPr>
              <w:spacing w:after="120" w:line="360" w:lineRule="auto"/>
              <w:rPr>
                <w:rFonts w:asciiTheme="minorHAnsi" w:hAnsiTheme="minorHAnsi" w:cstheme="minorHAnsi"/>
                <w:color w:val="000000" w:themeColor="text1"/>
                <w:szCs w:val="22"/>
              </w:rPr>
            </w:pPr>
            <w:r w:rsidRPr="00CB0862">
              <w:rPr>
                <w:rFonts w:asciiTheme="minorHAnsi" w:hAnsiTheme="minorHAnsi" w:cstheme="minorHAnsi"/>
                <w:i/>
                <w:iCs/>
                <w:szCs w:val="22"/>
              </w:rPr>
              <w:t>web-conferencing technology</w:t>
            </w:r>
          </w:p>
        </w:tc>
        <w:tc>
          <w:tcPr>
            <w:tcW w:w="3313" w:type="dxa"/>
          </w:tcPr>
          <w:p w14:paraId="7AB15FC2" w14:textId="01D55680" w:rsidR="00C52CB8" w:rsidRDefault="00913225" w:rsidP="00CD7DDD">
            <w:pPr>
              <w:spacing w:after="120" w:line="360" w:lineRule="auto"/>
              <w:rPr>
                <w:rFonts w:asciiTheme="minorHAnsi" w:hAnsiTheme="minorHAnsi" w:cstheme="minorHAnsi"/>
                <w:i/>
                <w:iCs/>
                <w:szCs w:val="22"/>
              </w:rPr>
            </w:pPr>
            <w:r>
              <w:rPr>
                <w:rFonts w:asciiTheme="minorHAnsi" w:hAnsiTheme="minorHAnsi" w:cstheme="minorHAnsi"/>
                <w:i/>
                <w:iCs/>
                <w:szCs w:val="22"/>
              </w:rPr>
              <w:t xml:space="preserve">a. </w:t>
            </w:r>
            <w:r w:rsidRPr="00CB0862">
              <w:rPr>
                <w:rFonts w:asciiTheme="minorHAnsi" w:hAnsiTheme="minorHAnsi" w:cstheme="minorHAnsi"/>
                <w:i/>
                <w:iCs/>
                <w:szCs w:val="22"/>
              </w:rPr>
              <w:t>client does not have access to a computer and/or the internet</w:t>
            </w:r>
          </w:p>
          <w:p w14:paraId="1A401957" w14:textId="302CCBF2" w:rsidR="00913225" w:rsidRPr="00913225" w:rsidRDefault="00913225" w:rsidP="00CD7DDD">
            <w:pPr>
              <w:spacing w:after="120" w:line="360" w:lineRule="auto"/>
              <w:rPr>
                <w:rFonts w:asciiTheme="minorHAnsi" w:hAnsiTheme="minorHAnsi" w:cstheme="minorHAnsi"/>
                <w:color w:val="000000" w:themeColor="text1"/>
                <w:szCs w:val="22"/>
              </w:rPr>
            </w:pPr>
            <w:r>
              <w:rPr>
                <w:rFonts w:asciiTheme="minorHAnsi" w:hAnsiTheme="minorHAnsi" w:cstheme="minorHAnsi"/>
                <w:i/>
                <w:iCs/>
                <w:szCs w:val="22"/>
              </w:rPr>
              <w:t xml:space="preserve">b. </w:t>
            </w:r>
            <w:r w:rsidRPr="00CB0862">
              <w:rPr>
                <w:rFonts w:asciiTheme="minorHAnsi" w:hAnsiTheme="minorHAnsi" w:cstheme="minorHAnsi"/>
                <w:i/>
                <w:iCs/>
                <w:szCs w:val="22"/>
              </w:rPr>
              <w:t xml:space="preserve">client does not have </w:t>
            </w:r>
            <w:r>
              <w:rPr>
                <w:rFonts w:asciiTheme="minorHAnsi" w:hAnsiTheme="minorHAnsi" w:cstheme="minorHAnsi"/>
                <w:i/>
                <w:iCs/>
                <w:szCs w:val="22"/>
              </w:rPr>
              <w:t xml:space="preserve"> </w:t>
            </w:r>
            <w:r w:rsidRPr="00CB0862">
              <w:rPr>
                <w:rFonts w:asciiTheme="minorHAnsi" w:hAnsiTheme="minorHAnsi" w:cstheme="minorHAnsi"/>
                <w:i/>
                <w:iCs/>
                <w:szCs w:val="22"/>
              </w:rPr>
              <w:t>understanding of how to use the relevant technology and programs</w:t>
            </w:r>
          </w:p>
        </w:tc>
        <w:tc>
          <w:tcPr>
            <w:tcW w:w="2873" w:type="dxa"/>
          </w:tcPr>
          <w:p w14:paraId="2818DC9C" w14:textId="30F6E6B1" w:rsidR="00C52CB8" w:rsidRPr="00913225" w:rsidRDefault="00913225" w:rsidP="00CD7DDD">
            <w:pPr>
              <w:spacing w:after="120" w:line="360" w:lineRule="auto"/>
              <w:rPr>
                <w:rFonts w:asciiTheme="minorHAnsi" w:hAnsiTheme="minorHAnsi" w:cstheme="minorHAnsi"/>
                <w:i/>
                <w:iCs/>
                <w:color w:val="000000" w:themeColor="text1"/>
                <w:szCs w:val="22"/>
              </w:rPr>
            </w:pPr>
            <w:r w:rsidRPr="00913225">
              <w:rPr>
                <w:rFonts w:asciiTheme="minorHAnsi" w:hAnsiTheme="minorHAnsi" w:cstheme="minorHAnsi"/>
                <w:i/>
                <w:iCs/>
                <w:color w:val="000000" w:themeColor="text1"/>
                <w:szCs w:val="22"/>
              </w:rPr>
              <w:t>Phone, post or email correspondence</w:t>
            </w:r>
          </w:p>
        </w:tc>
      </w:tr>
      <w:tr w:rsidR="00913225" w:rsidRPr="00913225" w14:paraId="5AE061DB" w14:textId="77777777" w:rsidTr="00913225">
        <w:tc>
          <w:tcPr>
            <w:tcW w:w="2835" w:type="dxa"/>
          </w:tcPr>
          <w:p w14:paraId="50BB1E00" w14:textId="4D53BE31" w:rsidR="00C52CB8" w:rsidRPr="00913225" w:rsidRDefault="00C52CB8" w:rsidP="00CD7DDD">
            <w:pPr>
              <w:spacing w:after="120" w:line="360" w:lineRule="auto"/>
              <w:rPr>
                <w:rFonts w:asciiTheme="minorHAnsi" w:hAnsiTheme="minorHAnsi" w:cstheme="minorHAnsi"/>
                <w:color w:val="000000" w:themeColor="text1"/>
                <w:szCs w:val="22"/>
              </w:rPr>
            </w:pPr>
          </w:p>
        </w:tc>
        <w:tc>
          <w:tcPr>
            <w:tcW w:w="3313" w:type="dxa"/>
          </w:tcPr>
          <w:p w14:paraId="357AC276" w14:textId="6F8B47F0" w:rsidR="00C52CB8" w:rsidRPr="00913225" w:rsidRDefault="00C52CB8" w:rsidP="00CD7DDD">
            <w:pPr>
              <w:spacing w:after="120" w:line="360" w:lineRule="auto"/>
              <w:rPr>
                <w:rFonts w:asciiTheme="minorHAnsi" w:hAnsiTheme="minorHAnsi" w:cstheme="minorHAnsi"/>
                <w:color w:val="000000" w:themeColor="text1"/>
                <w:szCs w:val="22"/>
              </w:rPr>
            </w:pPr>
          </w:p>
        </w:tc>
        <w:tc>
          <w:tcPr>
            <w:tcW w:w="2873" w:type="dxa"/>
          </w:tcPr>
          <w:p w14:paraId="41830840" w14:textId="7C94B25B" w:rsidR="00C52CB8" w:rsidRPr="00913225" w:rsidRDefault="00C52CB8" w:rsidP="00CD7DDD">
            <w:pPr>
              <w:spacing w:after="120" w:line="360" w:lineRule="auto"/>
              <w:rPr>
                <w:rFonts w:asciiTheme="minorHAnsi" w:hAnsiTheme="minorHAnsi" w:cstheme="minorHAnsi"/>
                <w:color w:val="000000" w:themeColor="text1"/>
                <w:szCs w:val="22"/>
              </w:rPr>
            </w:pPr>
          </w:p>
        </w:tc>
      </w:tr>
      <w:tr w:rsidR="00913225" w:rsidRPr="00913225" w14:paraId="733D7963" w14:textId="77777777" w:rsidTr="00913225">
        <w:tc>
          <w:tcPr>
            <w:tcW w:w="2835" w:type="dxa"/>
          </w:tcPr>
          <w:p w14:paraId="6D16E9E5" w14:textId="66AF0616" w:rsidR="00C52CB8" w:rsidRPr="00913225" w:rsidRDefault="00C52CB8" w:rsidP="00CD7DDD">
            <w:pPr>
              <w:spacing w:after="120" w:line="360" w:lineRule="auto"/>
              <w:rPr>
                <w:rFonts w:asciiTheme="minorHAnsi" w:hAnsiTheme="minorHAnsi" w:cstheme="minorHAnsi"/>
                <w:color w:val="000000" w:themeColor="text1"/>
                <w:szCs w:val="22"/>
              </w:rPr>
            </w:pPr>
          </w:p>
        </w:tc>
        <w:tc>
          <w:tcPr>
            <w:tcW w:w="3313" w:type="dxa"/>
          </w:tcPr>
          <w:p w14:paraId="2317E024" w14:textId="4053B762" w:rsidR="00C52CB8" w:rsidRPr="00913225" w:rsidRDefault="00C52CB8" w:rsidP="00CD7DDD">
            <w:pPr>
              <w:spacing w:after="120" w:line="360" w:lineRule="auto"/>
              <w:rPr>
                <w:rFonts w:asciiTheme="minorHAnsi" w:hAnsiTheme="minorHAnsi" w:cstheme="minorHAnsi"/>
                <w:color w:val="000000" w:themeColor="text1"/>
                <w:szCs w:val="22"/>
              </w:rPr>
            </w:pPr>
          </w:p>
        </w:tc>
        <w:tc>
          <w:tcPr>
            <w:tcW w:w="2873" w:type="dxa"/>
          </w:tcPr>
          <w:p w14:paraId="65FE98EC" w14:textId="20B44F52" w:rsidR="00C52CB8" w:rsidRPr="00913225" w:rsidRDefault="00C52CB8" w:rsidP="00CD7DDD">
            <w:pPr>
              <w:spacing w:after="120" w:line="360" w:lineRule="auto"/>
              <w:rPr>
                <w:rFonts w:asciiTheme="minorHAnsi" w:hAnsiTheme="minorHAnsi" w:cstheme="minorHAnsi"/>
                <w:color w:val="000000" w:themeColor="text1"/>
                <w:szCs w:val="22"/>
              </w:rPr>
            </w:pPr>
          </w:p>
        </w:tc>
      </w:tr>
      <w:tr w:rsidR="00913225" w:rsidRPr="00913225" w14:paraId="58A1E8B5" w14:textId="77777777" w:rsidTr="00913225">
        <w:tc>
          <w:tcPr>
            <w:tcW w:w="2835" w:type="dxa"/>
          </w:tcPr>
          <w:p w14:paraId="2756B373" w14:textId="77777777" w:rsidR="00913225" w:rsidRPr="00913225" w:rsidRDefault="00913225" w:rsidP="00913225">
            <w:pPr>
              <w:spacing w:after="120" w:line="360" w:lineRule="auto"/>
              <w:rPr>
                <w:rFonts w:asciiTheme="minorHAnsi" w:hAnsiTheme="minorHAnsi" w:cstheme="minorHAnsi"/>
                <w:color w:val="000000" w:themeColor="text1"/>
                <w:szCs w:val="22"/>
              </w:rPr>
            </w:pPr>
          </w:p>
        </w:tc>
        <w:tc>
          <w:tcPr>
            <w:tcW w:w="3313" w:type="dxa"/>
          </w:tcPr>
          <w:p w14:paraId="442EFBDF" w14:textId="77777777" w:rsidR="00913225" w:rsidRPr="00913225" w:rsidRDefault="00913225" w:rsidP="00913225">
            <w:pPr>
              <w:spacing w:after="120" w:line="360" w:lineRule="auto"/>
              <w:rPr>
                <w:rFonts w:asciiTheme="minorHAnsi" w:hAnsiTheme="minorHAnsi" w:cstheme="minorHAnsi"/>
                <w:color w:val="000000" w:themeColor="text1"/>
                <w:szCs w:val="22"/>
              </w:rPr>
            </w:pPr>
          </w:p>
        </w:tc>
        <w:tc>
          <w:tcPr>
            <w:tcW w:w="2873" w:type="dxa"/>
          </w:tcPr>
          <w:p w14:paraId="59818396" w14:textId="77777777" w:rsidR="00913225" w:rsidRPr="00913225" w:rsidRDefault="00913225" w:rsidP="00913225">
            <w:pPr>
              <w:spacing w:after="120" w:line="360" w:lineRule="auto"/>
              <w:rPr>
                <w:rFonts w:asciiTheme="minorHAnsi" w:hAnsiTheme="minorHAnsi" w:cstheme="minorHAnsi"/>
                <w:color w:val="000000" w:themeColor="text1"/>
                <w:szCs w:val="22"/>
              </w:rPr>
            </w:pPr>
          </w:p>
        </w:tc>
      </w:tr>
      <w:tr w:rsidR="00913225" w:rsidRPr="00913225" w14:paraId="43D529F0" w14:textId="77777777" w:rsidTr="00913225">
        <w:tc>
          <w:tcPr>
            <w:tcW w:w="2835" w:type="dxa"/>
          </w:tcPr>
          <w:p w14:paraId="1866BB23" w14:textId="50C27E44" w:rsidR="00C52CB8" w:rsidRPr="00913225" w:rsidRDefault="00C52CB8" w:rsidP="00CD7DDD">
            <w:pPr>
              <w:spacing w:after="120" w:line="360" w:lineRule="auto"/>
              <w:rPr>
                <w:rFonts w:asciiTheme="minorHAnsi" w:hAnsiTheme="minorHAnsi" w:cstheme="minorHAnsi"/>
                <w:color w:val="000000" w:themeColor="text1"/>
                <w:szCs w:val="22"/>
              </w:rPr>
            </w:pPr>
          </w:p>
        </w:tc>
        <w:tc>
          <w:tcPr>
            <w:tcW w:w="3313" w:type="dxa"/>
          </w:tcPr>
          <w:p w14:paraId="3825DE0B" w14:textId="2AE29031" w:rsidR="00C52CB8" w:rsidRPr="00913225" w:rsidRDefault="00C52CB8" w:rsidP="00CD7DDD">
            <w:pPr>
              <w:spacing w:after="120" w:line="360" w:lineRule="auto"/>
              <w:rPr>
                <w:rFonts w:asciiTheme="minorHAnsi" w:hAnsiTheme="minorHAnsi" w:cstheme="minorHAnsi"/>
                <w:color w:val="000000" w:themeColor="text1"/>
                <w:szCs w:val="22"/>
              </w:rPr>
            </w:pPr>
          </w:p>
        </w:tc>
        <w:tc>
          <w:tcPr>
            <w:tcW w:w="2873" w:type="dxa"/>
          </w:tcPr>
          <w:p w14:paraId="1FC42BE8" w14:textId="638971E0" w:rsidR="00C52CB8" w:rsidRPr="00913225" w:rsidRDefault="00C52CB8" w:rsidP="00CD7DDD">
            <w:pPr>
              <w:spacing w:after="120" w:line="360" w:lineRule="auto"/>
              <w:rPr>
                <w:rFonts w:asciiTheme="minorHAnsi" w:hAnsiTheme="minorHAnsi" w:cstheme="minorHAnsi"/>
                <w:color w:val="000000" w:themeColor="text1"/>
                <w:szCs w:val="22"/>
              </w:rPr>
            </w:pPr>
          </w:p>
        </w:tc>
      </w:tr>
    </w:tbl>
    <w:p w14:paraId="63B6C10A" w14:textId="77777777" w:rsidR="00C52CB8" w:rsidRPr="00CB0862" w:rsidRDefault="00C52CB8" w:rsidP="00C52CB8">
      <w:pPr>
        <w:spacing w:before="0" w:line="360" w:lineRule="auto"/>
        <w:jc w:val="both"/>
        <w:rPr>
          <w:rFonts w:asciiTheme="minorHAnsi" w:hAnsiTheme="minorHAnsi" w:cstheme="minorHAnsi"/>
          <w:b/>
          <w:szCs w:val="22"/>
          <w:u w:val="single"/>
        </w:rPr>
      </w:pPr>
    </w:p>
    <w:p w14:paraId="75188933" w14:textId="43DCB544" w:rsidR="00C52CB8" w:rsidRPr="00CB0862" w:rsidRDefault="00B911CD" w:rsidP="00C52CB8">
      <w:pPr>
        <w:spacing w:before="0" w:line="360" w:lineRule="auto"/>
        <w:jc w:val="both"/>
        <w:rPr>
          <w:rFonts w:asciiTheme="minorHAnsi" w:hAnsiTheme="minorHAnsi" w:cstheme="minorHAnsi"/>
          <w:szCs w:val="22"/>
        </w:rPr>
      </w:pPr>
      <w:r>
        <w:rPr>
          <w:rFonts w:asciiTheme="minorHAnsi" w:hAnsiTheme="minorHAnsi" w:cstheme="minorHAnsi"/>
          <w:szCs w:val="22"/>
        </w:rPr>
        <w:t>20.</w:t>
      </w:r>
      <w:r w:rsidR="00C52CB8" w:rsidRPr="00CB0862">
        <w:rPr>
          <w:rFonts w:asciiTheme="minorHAnsi" w:hAnsiTheme="minorHAnsi" w:cstheme="minorHAnsi"/>
          <w:szCs w:val="22"/>
        </w:rPr>
        <w:t xml:space="preserve"> Identify and describe </w:t>
      </w:r>
      <w:r w:rsidR="00C52CB8" w:rsidRPr="00CB0862">
        <w:rPr>
          <w:rFonts w:asciiTheme="minorHAnsi" w:hAnsiTheme="minorHAnsi" w:cstheme="minorHAnsi"/>
          <w:b/>
          <w:bCs/>
          <w:szCs w:val="22"/>
        </w:rPr>
        <w:t>three (3)</w:t>
      </w:r>
      <w:r w:rsidR="00C52CB8" w:rsidRPr="00CB0862">
        <w:rPr>
          <w:rFonts w:asciiTheme="minorHAnsi" w:hAnsiTheme="minorHAnsi" w:cstheme="minorHAnsi"/>
          <w:szCs w:val="22"/>
        </w:rPr>
        <w:t xml:space="preserve"> ways a facilitator can work effectively with a group.</w:t>
      </w:r>
      <w:r w:rsidR="00C52CB8" w:rsidRPr="00CB0862">
        <w:rPr>
          <w:rFonts w:asciiTheme="minorHAnsi" w:hAnsiTheme="minorHAnsi" w:cstheme="minorHAnsi"/>
          <w:i/>
          <w:iCs/>
          <w:szCs w:val="22"/>
        </w:rPr>
        <w:t xml:space="preserve"> (30-50 words)</w:t>
      </w:r>
    </w:p>
    <w:tbl>
      <w:tblPr>
        <w:tblStyle w:val="TableGrid"/>
        <w:tblW w:w="0" w:type="auto"/>
        <w:tblLook w:val="04A0" w:firstRow="1" w:lastRow="0" w:firstColumn="1" w:lastColumn="0" w:noHBand="0" w:noVBand="1"/>
      </w:tblPr>
      <w:tblGrid>
        <w:gridCol w:w="9016"/>
      </w:tblGrid>
      <w:tr w:rsidR="00694610" w14:paraId="0D2BE080" w14:textId="77777777" w:rsidTr="00694610">
        <w:tc>
          <w:tcPr>
            <w:tcW w:w="9016" w:type="dxa"/>
          </w:tcPr>
          <w:p w14:paraId="208E464E" w14:textId="77777777" w:rsidR="00694610" w:rsidRDefault="00694610" w:rsidP="00C52CB8">
            <w:pPr>
              <w:spacing w:line="360" w:lineRule="auto"/>
              <w:jc w:val="both"/>
              <w:rPr>
                <w:rFonts w:asciiTheme="minorHAnsi" w:hAnsiTheme="minorHAnsi" w:cstheme="minorHAnsi"/>
                <w:szCs w:val="22"/>
                <w:highlight w:val="yellow"/>
              </w:rPr>
            </w:pPr>
          </w:p>
        </w:tc>
      </w:tr>
    </w:tbl>
    <w:p w14:paraId="6C501B1B" w14:textId="77777777" w:rsidR="00C52CB8" w:rsidRPr="00CB0862" w:rsidRDefault="00C52CB8" w:rsidP="00C52CB8">
      <w:pPr>
        <w:spacing w:before="0" w:line="360" w:lineRule="auto"/>
        <w:jc w:val="both"/>
        <w:rPr>
          <w:rFonts w:asciiTheme="minorHAnsi" w:hAnsiTheme="minorHAnsi" w:cstheme="minorHAnsi"/>
          <w:szCs w:val="22"/>
          <w:highlight w:val="yellow"/>
        </w:rPr>
      </w:pPr>
    </w:p>
    <w:p w14:paraId="582CC7FA" w14:textId="0CC41FF0" w:rsidR="00C52CB8" w:rsidRPr="00CB0862" w:rsidRDefault="00B911CD" w:rsidP="00C52CB8">
      <w:pPr>
        <w:spacing w:before="0" w:line="360" w:lineRule="auto"/>
        <w:jc w:val="both"/>
        <w:rPr>
          <w:rFonts w:asciiTheme="minorHAnsi" w:hAnsiTheme="minorHAnsi" w:cstheme="minorHAnsi"/>
          <w:i/>
          <w:iCs/>
          <w:szCs w:val="22"/>
        </w:rPr>
      </w:pPr>
      <w:r>
        <w:rPr>
          <w:rFonts w:asciiTheme="minorHAnsi" w:hAnsiTheme="minorHAnsi" w:cstheme="minorHAnsi"/>
          <w:szCs w:val="22"/>
        </w:rPr>
        <w:t>21</w:t>
      </w:r>
      <w:r w:rsidR="00C52CB8" w:rsidRPr="00CB0862">
        <w:rPr>
          <w:rFonts w:asciiTheme="minorHAnsi" w:hAnsiTheme="minorHAnsi" w:cstheme="minorHAnsi"/>
          <w:szCs w:val="22"/>
        </w:rPr>
        <w:t xml:space="preserve">. Motivational interviewing helps the interviewee understand why they want to change their behaviour whereas coercive interviewing tries to pressure the interviewee to change. Identify and explain which type of interviewing you believe is the better one to use with your clients.  </w:t>
      </w:r>
      <w:r w:rsidR="00C52CB8" w:rsidRPr="00CB0862">
        <w:rPr>
          <w:rFonts w:asciiTheme="minorHAnsi" w:hAnsiTheme="minorHAnsi" w:cstheme="minorHAnsi"/>
          <w:i/>
          <w:iCs/>
          <w:szCs w:val="22"/>
        </w:rPr>
        <w:t>(30-50 words)</w:t>
      </w:r>
    </w:p>
    <w:tbl>
      <w:tblPr>
        <w:tblStyle w:val="TableGrid"/>
        <w:tblW w:w="0" w:type="auto"/>
        <w:tblLook w:val="04A0" w:firstRow="1" w:lastRow="0" w:firstColumn="1" w:lastColumn="0" w:noHBand="0" w:noVBand="1"/>
      </w:tblPr>
      <w:tblGrid>
        <w:gridCol w:w="9016"/>
      </w:tblGrid>
      <w:tr w:rsidR="00694610" w14:paraId="37AA2DD6" w14:textId="77777777" w:rsidTr="00694610">
        <w:tc>
          <w:tcPr>
            <w:tcW w:w="9016" w:type="dxa"/>
          </w:tcPr>
          <w:p w14:paraId="08D03C69" w14:textId="77777777" w:rsidR="00694610" w:rsidRDefault="00694610" w:rsidP="00694610">
            <w:pPr>
              <w:spacing w:line="360" w:lineRule="auto"/>
              <w:rPr>
                <w:rFonts w:asciiTheme="minorHAnsi" w:hAnsiTheme="minorHAnsi" w:cstheme="minorHAnsi"/>
                <w:szCs w:val="22"/>
              </w:rPr>
            </w:pPr>
          </w:p>
        </w:tc>
      </w:tr>
    </w:tbl>
    <w:p w14:paraId="4C734AC8" w14:textId="675050E2" w:rsidR="00E04A05" w:rsidRDefault="00E04A05">
      <w:pPr>
        <w:rPr>
          <w:rFonts w:asciiTheme="minorHAnsi" w:hAnsiTheme="minorHAnsi" w:cstheme="minorHAnsi"/>
          <w:szCs w:val="22"/>
        </w:rPr>
      </w:pPr>
    </w:p>
    <w:p w14:paraId="0C86A3D6" w14:textId="037443EA" w:rsidR="00694610" w:rsidRDefault="00694610">
      <w:pPr>
        <w:rPr>
          <w:rFonts w:ascii="Calibri" w:hAnsi="Calibri" w:cs="Segoe UI"/>
          <w:b/>
          <w:bCs/>
          <w:color w:val="000000" w:themeColor="text1"/>
          <w:sz w:val="24"/>
          <w:szCs w:val="22"/>
          <w:lang w:eastAsia="en-GB"/>
        </w:rPr>
      </w:pPr>
    </w:p>
    <w:sectPr w:rsidR="00694610" w:rsidSect="00792F1E">
      <w:headerReference w:type="default" r:id="rId7"/>
      <w:footerReference w:type="even" r:id="rId8"/>
      <w:footerReference w:type="default" r:id="rId9"/>
      <w:headerReference w:type="first" r:id="rId1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6CE01" w14:textId="77777777" w:rsidR="00A95EB3" w:rsidRDefault="00A95EB3" w:rsidP="00694610">
      <w:pPr>
        <w:spacing w:before="0" w:after="0"/>
      </w:pPr>
      <w:r>
        <w:separator/>
      </w:r>
    </w:p>
  </w:endnote>
  <w:endnote w:type="continuationSeparator" w:id="0">
    <w:p w14:paraId="463208A9" w14:textId="77777777" w:rsidR="00A95EB3" w:rsidRDefault="00A95EB3" w:rsidP="0069461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8398955"/>
      <w:docPartObj>
        <w:docPartGallery w:val="Page Numbers (Bottom of Page)"/>
        <w:docPartUnique/>
      </w:docPartObj>
    </w:sdtPr>
    <w:sdtContent>
      <w:p w14:paraId="58546E9A" w14:textId="0F6D561B" w:rsidR="001C1DD6" w:rsidRDefault="001C1DD6" w:rsidP="002628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4A5965" w14:textId="77777777" w:rsidR="001C1DD6" w:rsidRDefault="001C1DD6" w:rsidP="001C1D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EFD70" w14:textId="6167D224" w:rsidR="001C1DD6" w:rsidRPr="006C6A54" w:rsidRDefault="006C6A54" w:rsidP="002923B3">
    <w:pPr>
      <w:pStyle w:val="Footer"/>
      <w:rPr>
        <w:rFonts w:ascii="Calibri" w:hAnsi="Calibri" w:cs="Calibri"/>
        <w:color w:val="000000" w:themeColor="text1"/>
        <w:sz w:val="20"/>
        <w:lang w:eastAsia="en-AU"/>
      </w:rPr>
    </w:pPr>
    <w:bookmarkStart w:id="1" w:name="_Hlk87613069"/>
    <w:r>
      <w:rPr>
        <w:rFonts w:ascii="Calibri" w:hAnsi="Calibri" w:cs="Calibri"/>
        <w:color w:val="000000" w:themeColor="text1"/>
        <w:sz w:val="20"/>
        <w:lang w:eastAsia="en-AU"/>
      </w:rPr>
      <w:t>ATSILA_B1_</w:t>
    </w:r>
    <w:r w:rsidRPr="000C5797">
      <w:rPr>
        <w:rFonts w:ascii="Calibri" w:hAnsi="Calibri" w:cs="Calibri"/>
        <w:color w:val="000000" w:themeColor="text1"/>
        <w:sz w:val="20"/>
        <w:lang w:eastAsia="en-AU"/>
      </w:rPr>
      <w:t>NAT10861002_CHCCOM002</w:t>
    </w:r>
    <w:bookmarkEnd w:id="1"/>
    <w:r>
      <w:rPr>
        <w:rFonts w:ascii="Calibri" w:hAnsi="Calibri" w:cs="Calibri"/>
        <w:color w:val="000000" w:themeColor="text1"/>
        <w:sz w:val="20"/>
        <w:lang w:eastAsia="en-AU"/>
      </w:rPr>
      <w:t>_NAT10861007</w:t>
    </w:r>
    <w:r w:rsidR="002923B3">
      <w:rPr>
        <w:rFonts w:ascii="Calibri" w:hAnsi="Calibri" w:cs="Calibri"/>
        <w:color w:val="000000" w:themeColor="text1"/>
        <w:sz w:val="20"/>
        <w:lang w:eastAsia="en-AU"/>
      </w:rPr>
      <w:tab/>
    </w:r>
    <w:r w:rsidR="002923B3">
      <w:rPr>
        <w:rFonts w:ascii="Calibri" w:hAnsi="Calibri" w:cs="Calibri"/>
        <w:color w:val="000000" w:themeColor="text1"/>
        <w:sz w:val="20"/>
        <w:lang w:eastAsia="en-AU"/>
      </w:rPr>
      <w:tab/>
    </w:r>
    <w:sdt>
      <w:sdtPr>
        <w:id w:val="-823114833"/>
        <w:docPartObj>
          <w:docPartGallery w:val="Page Numbers (Bottom of Page)"/>
          <w:docPartUnique/>
        </w:docPartObj>
      </w:sdtPr>
      <w:sdtEndPr>
        <w:rPr>
          <w:rFonts w:ascii="Calibri" w:hAnsi="Calibri" w:cs="Calibri"/>
          <w:color w:val="000000" w:themeColor="text1"/>
          <w:sz w:val="20"/>
          <w:lang w:eastAsia="en-AU"/>
        </w:rPr>
      </w:sdtEndPr>
      <w:sdtContent>
        <w:r w:rsidR="002923B3" w:rsidRPr="006C6A54">
          <w:rPr>
            <w:rFonts w:ascii="Calibri" w:hAnsi="Calibri" w:cs="Calibri"/>
            <w:color w:val="000000" w:themeColor="text1"/>
            <w:sz w:val="20"/>
            <w:lang w:eastAsia="en-AU"/>
          </w:rPr>
          <w:fldChar w:fldCharType="begin"/>
        </w:r>
        <w:r w:rsidR="002923B3" w:rsidRPr="006C6A54">
          <w:rPr>
            <w:rFonts w:ascii="Calibri" w:hAnsi="Calibri" w:cs="Calibri"/>
            <w:color w:val="000000" w:themeColor="text1"/>
            <w:sz w:val="20"/>
            <w:lang w:eastAsia="en-AU"/>
          </w:rPr>
          <w:instrText xml:space="preserve"> PAGE   \* MERGEFORMAT </w:instrText>
        </w:r>
        <w:r w:rsidR="002923B3" w:rsidRPr="006C6A54">
          <w:rPr>
            <w:rFonts w:ascii="Calibri" w:hAnsi="Calibri" w:cs="Calibri"/>
            <w:color w:val="000000" w:themeColor="text1"/>
            <w:sz w:val="20"/>
            <w:lang w:eastAsia="en-AU"/>
          </w:rPr>
          <w:fldChar w:fldCharType="separate"/>
        </w:r>
        <w:r w:rsidR="002923B3" w:rsidRPr="006C6A54">
          <w:rPr>
            <w:rFonts w:ascii="Calibri" w:hAnsi="Calibri" w:cs="Calibri"/>
            <w:color w:val="000000" w:themeColor="text1"/>
            <w:sz w:val="20"/>
            <w:lang w:eastAsia="en-AU"/>
          </w:rPr>
          <w:t>1</w:t>
        </w:r>
        <w:r w:rsidR="002923B3" w:rsidRPr="006C6A54">
          <w:rPr>
            <w:rFonts w:ascii="Calibri" w:hAnsi="Calibri" w:cs="Calibri"/>
            <w:color w:val="000000" w:themeColor="text1"/>
            <w:sz w:val="20"/>
            <w:lang w:eastAsia="en-AU"/>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289FB" w14:textId="77777777" w:rsidR="00A95EB3" w:rsidRDefault="00A95EB3" w:rsidP="00694610">
      <w:pPr>
        <w:spacing w:before="0" w:after="0"/>
      </w:pPr>
      <w:r>
        <w:separator/>
      </w:r>
    </w:p>
  </w:footnote>
  <w:footnote w:type="continuationSeparator" w:id="0">
    <w:p w14:paraId="42389FD8" w14:textId="77777777" w:rsidR="00A95EB3" w:rsidRDefault="00A95EB3" w:rsidP="0069461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2A5F8" w14:textId="7BB6A524" w:rsidR="001C1DD6" w:rsidRPr="000C5797" w:rsidRDefault="001C1DD6" w:rsidP="001C1DD6">
    <w:pPr>
      <w:pStyle w:val="Header"/>
      <w:tabs>
        <w:tab w:val="left" w:pos="5025"/>
      </w:tabs>
      <w:rPr>
        <w:rFonts w:asciiTheme="minorHAnsi" w:hAnsiTheme="minorHAnsi" w:cstheme="minorHAnsi"/>
        <w:sz w:val="20"/>
      </w:rPr>
    </w:pPr>
    <w:r w:rsidRPr="00E2287B">
      <w:rPr>
        <w:noProof/>
        <w:lang w:val="en-US"/>
      </w:rPr>
      <w:drawing>
        <wp:inline distT="0" distB="0" distL="0" distR="0" wp14:anchorId="39576040" wp14:editId="68143F67">
          <wp:extent cx="1466661" cy="492536"/>
          <wp:effectExtent l="0" t="0" r="0" b="3175"/>
          <wp:docPr id="2" name="Picture 2" descr="P:\Admin\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dmin\NEW LOGO.png"/>
                  <pic:cNvPicPr>
                    <a:picLocks noChangeAspect="1" noChangeArrowheads="1"/>
                  </pic:cNvPicPr>
                </pic:nvPicPr>
                <pic:blipFill>
                  <a:blip r:embed="rId1" cstate="print"/>
                  <a:srcRect/>
                  <a:stretch>
                    <a:fillRect/>
                  </a:stretch>
                </pic:blipFill>
                <pic:spPr bwMode="auto">
                  <a:xfrm>
                    <a:off x="0" y="0"/>
                    <a:ext cx="1479116" cy="496718"/>
                  </a:xfrm>
                  <a:prstGeom prst="rect">
                    <a:avLst/>
                  </a:prstGeom>
                  <a:noFill/>
                  <a:ln w="9525">
                    <a:noFill/>
                    <a:miter lim="800000"/>
                    <a:headEnd/>
                    <a:tailEnd/>
                  </a:ln>
                </pic:spPr>
              </pic:pic>
            </a:graphicData>
          </a:graphic>
        </wp:inline>
      </w:drawing>
    </w:r>
    <w:r w:rsidRPr="001E0E22">
      <w:rPr>
        <w:b/>
        <w:bCs/>
        <w:szCs w:val="22"/>
      </w:rPr>
      <w:t xml:space="preserve"> </w:t>
    </w:r>
  </w:p>
  <w:p w14:paraId="5925D9A2" w14:textId="2A15DDD9" w:rsidR="001C1DD6" w:rsidRPr="000C5797" w:rsidRDefault="001C1DD6" w:rsidP="00EF6BBC">
    <w:pPr>
      <w:pStyle w:val="Header"/>
      <w:tabs>
        <w:tab w:val="left" w:pos="5025"/>
      </w:tabs>
      <w:jc w:val="center"/>
      <w:rPr>
        <w:rFonts w:asciiTheme="minorHAnsi" w:hAnsiTheme="minorHAnsi" w:cstheme="minorHAnsi"/>
        <w:sz w:val="20"/>
      </w:rPr>
    </w:pPr>
    <w:r w:rsidRPr="000C5797">
      <w:rPr>
        <w:rFonts w:asciiTheme="minorHAnsi" w:hAnsiTheme="minorHAnsi" w:cstheme="minorHAnsi"/>
        <w:sz w:val="20"/>
      </w:rPr>
      <w:t>10861NAT Diploma of Aboriginal and Torres Strait Islander Legal Advocacy</w:t>
    </w:r>
  </w:p>
  <w:p w14:paraId="23ECA74C" w14:textId="77777777" w:rsidR="001C1DD6" w:rsidRDefault="001C1DD6" w:rsidP="001C1DD6">
    <w:pPr>
      <w:pStyle w:val="Header"/>
      <w:tabs>
        <w:tab w:val="left" w:pos="502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29616" w14:textId="77777777" w:rsidR="001C1DD6" w:rsidRDefault="001C1DD6" w:rsidP="001C1DD6">
    <w:pPr>
      <w:pStyle w:val="Header"/>
      <w:tabs>
        <w:tab w:val="left" w:pos="5025"/>
      </w:tabs>
      <w:rPr>
        <w:sz w:val="20"/>
      </w:rPr>
    </w:pPr>
    <w:r w:rsidRPr="00E2287B">
      <w:rPr>
        <w:noProof/>
        <w:lang w:val="en-US"/>
      </w:rPr>
      <w:drawing>
        <wp:inline distT="0" distB="0" distL="0" distR="0" wp14:anchorId="3A38BCFE" wp14:editId="2DB725C8">
          <wp:extent cx="1466661" cy="492536"/>
          <wp:effectExtent l="0" t="0" r="0" b="3175"/>
          <wp:docPr id="1" name="Picture 1" descr="P:\Admin\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dmin\NEW LOGO.png"/>
                  <pic:cNvPicPr>
                    <a:picLocks noChangeAspect="1" noChangeArrowheads="1"/>
                  </pic:cNvPicPr>
                </pic:nvPicPr>
                <pic:blipFill>
                  <a:blip r:embed="rId1" cstate="print"/>
                  <a:srcRect/>
                  <a:stretch>
                    <a:fillRect/>
                  </a:stretch>
                </pic:blipFill>
                <pic:spPr bwMode="auto">
                  <a:xfrm>
                    <a:off x="0" y="0"/>
                    <a:ext cx="1479116" cy="496718"/>
                  </a:xfrm>
                  <a:prstGeom prst="rect">
                    <a:avLst/>
                  </a:prstGeom>
                  <a:noFill/>
                  <a:ln w="9525">
                    <a:noFill/>
                    <a:miter lim="800000"/>
                    <a:headEnd/>
                    <a:tailEnd/>
                  </a:ln>
                </pic:spPr>
              </pic:pic>
            </a:graphicData>
          </a:graphic>
        </wp:inline>
      </w:drawing>
    </w:r>
    <w:r w:rsidRPr="001E0E22">
      <w:rPr>
        <w:b/>
        <w:bCs/>
        <w:szCs w:val="22"/>
      </w:rPr>
      <w:t xml:space="preserve"> </w:t>
    </w:r>
    <w:r w:rsidRPr="008E2FE6">
      <w:rPr>
        <w:b/>
        <w:bCs/>
        <w:szCs w:val="22"/>
      </w:rPr>
      <w:t>B2</w:t>
    </w:r>
    <w:r>
      <w:rPr>
        <w:b/>
        <w:bCs/>
        <w:szCs w:val="22"/>
      </w:rPr>
      <w:t xml:space="preserve"> </w:t>
    </w:r>
    <w:r w:rsidRPr="008E2FE6">
      <w:rPr>
        <w:b/>
        <w:bCs/>
        <w:szCs w:val="22"/>
      </w:rPr>
      <w:t xml:space="preserve">Assessment </w:t>
    </w:r>
  </w:p>
  <w:p w14:paraId="09847993" w14:textId="77777777" w:rsidR="001C1DD6" w:rsidRDefault="001C1DD6" w:rsidP="001C1DD6">
    <w:pPr>
      <w:pStyle w:val="Header"/>
      <w:tabs>
        <w:tab w:val="left" w:pos="5025"/>
      </w:tabs>
      <w:rPr>
        <w:sz w:val="20"/>
      </w:rPr>
    </w:pPr>
    <w:r>
      <w:rPr>
        <w:sz w:val="20"/>
      </w:rPr>
      <w:t>BSB50220 Diploma of Aboriginal and Torres Strait islander Governance</w:t>
    </w:r>
  </w:p>
  <w:p w14:paraId="541C18C5" w14:textId="77777777" w:rsidR="001C1DD6" w:rsidRDefault="001C1D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018AB"/>
    <w:multiLevelType w:val="hybridMultilevel"/>
    <w:tmpl w:val="2BB045E6"/>
    <w:lvl w:ilvl="0" w:tplc="0C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C090001">
      <w:start w:val="1"/>
      <w:numFmt w:val="bullet"/>
      <w:lvlText w:val=""/>
      <w:lvlJc w:val="left"/>
      <w:pPr>
        <w:ind w:left="2880" w:hanging="360"/>
      </w:pPr>
      <w:rPr>
        <w:rFonts w:ascii="Symbol" w:hAnsi="Symbol"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986476"/>
    <w:multiLevelType w:val="hybridMultilevel"/>
    <w:tmpl w:val="82349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F2161B"/>
    <w:multiLevelType w:val="hybridMultilevel"/>
    <w:tmpl w:val="94949BE6"/>
    <w:lvl w:ilvl="0" w:tplc="0C090001">
      <w:start w:val="1"/>
      <w:numFmt w:val="bullet"/>
      <w:lvlText w:val=""/>
      <w:lvlJc w:val="left"/>
      <w:pPr>
        <w:ind w:left="360" w:hanging="360"/>
      </w:pPr>
      <w:rPr>
        <w:rFonts w:ascii="Symbol" w:hAnsi="Symbol"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D890A42C">
      <w:start w:val="1"/>
      <w:numFmt w:val="decimal"/>
      <w:lvlText w:val="%4."/>
      <w:lvlJc w:val="left"/>
      <w:pPr>
        <w:ind w:left="2520" w:hanging="360"/>
      </w:pPr>
      <w:rPr>
        <w:b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3530BD8"/>
    <w:multiLevelType w:val="hybridMultilevel"/>
    <w:tmpl w:val="FE6AB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584BBC"/>
    <w:multiLevelType w:val="hybridMultilevel"/>
    <w:tmpl w:val="4AC60352"/>
    <w:lvl w:ilvl="0" w:tplc="57E2ED4E">
      <w:start w:val="1"/>
      <w:numFmt w:val="bullet"/>
      <w:lvlText w:val=""/>
      <w:lvlJc w:val="left"/>
      <w:pPr>
        <w:tabs>
          <w:tab w:val="num" w:pos="720"/>
        </w:tabs>
        <w:ind w:left="720" w:hanging="360"/>
      </w:pPr>
      <w:rPr>
        <w:rFonts w:ascii="Symbol" w:hAnsi="Symbol" w:hint="default"/>
        <w:sz w:val="20"/>
      </w:rPr>
    </w:lvl>
    <w:lvl w:ilvl="1" w:tplc="8E6C61B6">
      <w:start w:val="1"/>
      <w:numFmt w:val="bullet"/>
      <w:lvlText w:val="o"/>
      <w:lvlJc w:val="left"/>
      <w:pPr>
        <w:tabs>
          <w:tab w:val="num" w:pos="1440"/>
        </w:tabs>
        <w:ind w:left="1440" w:hanging="360"/>
      </w:pPr>
      <w:rPr>
        <w:rFonts w:ascii="Courier New" w:hAnsi="Courier New" w:hint="default"/>
        <w:sz w:val="20"/>
      </w:rPr>
    </w:lvl>
    <w:lvl w:ilvl="2" w:tplc="10F8659A" w:tentative="1">
      <w:start w:val="1"/>
      <w:numFmt w:val="bullet"/>
      <w:lvlText w:val=""/>
      <w:lvlJc w:val="left"/>
      <w:pPr>
        <w:tabs>
          <w:tab w:val="num" w:pos="2160"/>
        </w:tabs>
        <w:ind w:left="2160" w:hanging="360"/>
      </w:pPr>
      <w:rPr>
        <w:rFonts w:ascii="Wingdings" w:hAnsi="Wingdings" w:hint="default"/>
        <w:sz w:val="20"/>
      </w:rPr>
    </w:lvl>
    <w:lvl w:ilvl="3" w:tplc="53CE85C0" w:tentative="1">
      <w:start w:val="1"/>
      <w:numFmt w:val="bullet"/>
      <w:lvlText w:val=""/>
      <w:lvlJc w:val="left"/>
      <w:pPr>
        <w:tabs>
          <w:tab w:val="num" w:pos="2880"/>
        </w:tabs>
        <w:ind w:left="2880" w:hanging="360"/>
      </w:pPr>
      <w:rPr>
        <w:rFonts w:ascii="Wingdings" w:hAnsi="Wingdings" w:hint="default"/>
        <w:sz w:val="20"/>
      </w:rPr>
    </w:lvl>
    <w:lvl w:ilvl="4" w:tplc="89CE2990" w:tentative="1">
      <w:start w:val="1"/>
      <w:numFmt w:val="bullet"/>
      <w:lvlText w:val=""/>
      <w:lvlJc w:val="left"/>
      <w:pPr>
        <w:tabs>
          <w:tab w:val="num" w:pos="3600"/>
        </w:tabs>
        <w:ind w:left="3600" w:hanging="360"/>
      </w:pPr>
      <w:rPr>
        <w:rFonts w:ascii="Wingdings" w:hAnsi="Wingdings" w:hint="default"/>
        <w:sz w:val="20"/>
      </w:rPr>
    </w:lvl>
    <w:lvl w:ilvl="5" w:tplc="C1243470" w:tentative="1">
      <w:start w:val="1"/>
      <w:numFmt w:val="bullet"/>
      <w:lvlText w:val=""/>
      <w:lvlJc w:val="left"/>
      <w:pPr>
        <w:tabs>
          <w:tab w:val="num" w:pos="4320"/>
        </w:tabs>
        <w:ind w:left="4320" w:hanging="360"/>
      </w:pPr>
      <w:rPr>
        <w:rFonts w:ascii="Wingdings" w:hAnsi="Wingdings" w:hint="default"/>
        <w:sz w:val="20"/>
      </w:rPr>
    </w:lvl>
    <w:lvl w:ilvl="6" w:tplc="288A995C" w:tentative="1">
      <w:start w:val="1"/>
      <w:numFmt w:val="bullet"/>
      <w:lvlText w:val=""/>
      <w:lvlJc w:val="left"/>
      <w:pPr>
        <w:tabs>
          <w:tab w:val="num" w:pos="5040"/>
        </w:tabs>
        <w:ind w:left="5040" w:hanging="360"/>
      </w:pPr>
      <w:rPr>
        <w:rFonts w:ascii="Wingdings" w:hAnsi="Wingdings" w:hint="default"/>
        <w:sz w:val="20"/>
      </w:rPr>
    </w:lvl>
    <w:lvl w:ilvl="7" w:tplc="E408C15C" w:tentative="1">
      <w:start w:val="1"/>
      <w:numFmt w:val="bullet"/>
      <w:lvlText w:val=""/>
      <w:lvlJc w:val="left"/>
      <w:pPr>
        <w:tabs>
          <w:tab w:val="num" w:pos="5760"/>
        </w:tabs>
        <w:ind w:left="5760" w:hanging="360"/>
      </w:pPr>
      <w:rPr>
        <w:rFonts w:ascii="Wingdings" w:hAnsi="Wingdings" w:hint="default"/>
        <w:sz w:val="20"/>
      </w:rPr>
    </w:lvl>
    <w:lvl w:ilvl="8" w:tplc="6D8CFFF2"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AC7EA4"/>
    <w:multiLevelType w:val="hybridMultilevel"/>
    <w:tmpl w:val="7534D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5E1C75"/>
    <w:multiLevelType w:val="multilevel"/>
    <w:tmpl w:val="DC1E21B0"/>
    <w:lvl w:ilvl="0">
      <w:start w:val="1"/>
      <w:numFmt w:val="bullet"/>
      <w:lvlText w:val=""/>
      <w:lvlJc w:val="left"/>
      <w:pPr>
        <w:tabs>
          <w:tab w:val="num" w:pos="-142"/>
        </w:tabs>
        <w:ind w:left="-142" w:hanging="360"/>
      </w:pPr>
      <w:rPr>
        <w:rFonts w:ascii="Symbol" w:hAnsi="Symbol" w:hint="default"/>
        <w:sz w:val="20"/>
      </w:rPr>
    </w:lvl>
    <w:lvl w:ilvl="1" w:tentative="1">
      <w:start w:val="1"/>
      <w:numFmt w:val="bullet"/>
      <w:lvlText w:val=""/>
      <w:lvlJc w:val="left"/>
      <w:pPr>
        <w:tabs>
          <w:tab w:val="num" w:pos="578"/>
        </w:tabs>
        <w:ind w:left="578" w:hanging="360"/>
      </w:pPr>
      <w:rPr>
        <w:rFonts w:ascii="Symbol" w:hAnsi="Symbol" w:hint="default"/>
        <w:sz w:val="20"/>
      </w:rPr>
    </w:lvl>
    <w:lvl w:ilvl="2" w:tentative="1">
      <w:start w:val="1"/>
      <w:numFmt w:val="bullet"/>
      <w:lvlText w:val=""/>
      <w:lvlJc w:val="left"/>
      <w:pPr>
        <w:tabs>
          <w:tab w:val="num" w:pos="1298"/>
        </w:tabs>
        <w:ind w:left="1298" w:hanging="360"/>
      </w:pPr>
      <w:rPr>
        <w:rFonts w:ascii="Symbol" w:hAnsi="Symbol" w:hint="default"/>
        <w:sz w:val="20"/>
      </w:rPr>
    </w:lvl>
    <w:lvl w:ilvl="3" w:tentative="1">
      <w:start w:val="1"/>
      <w:numFmt w:val="bullet"/>
      <w:lvlText w:val=""/>
      <w:lvlJc w:val="left"/>
      <w:pPr>
        <w:tabs>
          <w:tab w:val="num" w:pos="2018"/>
        </w:tabs>
        <w:ind w:left="2018" w:hanging="360"/>
      </w:pPr>
      <w:rPr>
        <w:rFonts w:ascii="Symbol" w:hAnsi="Symbol" w:hint="default"/>
        <w:sz w:val="20"/>
      </w:rPr>
    </w:lvl>
    <w:lvl w:ilvl="4" w:tentative="1">
      <w:start w:val="1"/>
      <w:numFmt w:val="bullet"/>
      <w:lvlText w:val=""/>
      <w:lvlJc w:val="left"/>
      <w:pPr>
        <w:tabs>
          <w:tab w:val="num" w:pos="2738"/>
        </w:tabs>
        <w:ind w:left="2738" w:hanging="360"/>
      </w:pPr>
      <w:rPr>
        <w:rFonts w:ascii="Symbol" w:hAnsi="Symbol" w:hint="default"/>
        <w:sz w:val="20"/>
      </w:rPr>
    </w:lvl>
    <w:lvl w:ilvl="5" w:tentative="1">
      <w:start w:val="1"/>
      <w:numFmt w:val="bullet"/>
      <w:lvlText w:val=""/>
      <w:lvlJc w:val="left"/>
      <w:pPr>
        <w:tabs>
          <w:tab w:val="num" w:pos="3458"/>
        </w:tabs>
        <w:ind w:left="3458" w:hanging="360"/>
      </w:pPr>
      <w:rPr>
        <w:rFonts w:ascii="Symbol" w:hAnsi="Symbol" w:hint="default"/>
        <w:sz w:val="20"/>
      </w:rPr>
    </w:lvl>
    <w:lvl w:ilvl="6" w:tentative="1">
      <w:start w:val="1"/>
      <w:numFmt w:val="bullet"/>
      <w:lvlText w:val=""/>
      <w:lvlJc w:val="left"/>
      <w:pPr>
        <w:tabs>
          <w:tab w:val="num" w:pos="4178"/>
        </w:tabs>
        <w:ind w:left="4178" w:hanging="360"/>
      </w:pPr>
      <w:rPr>
        <w:rFonts w:ascii="Symbol" w:hAnsi="Symbol" w:hint="default"/>
        <w:sz w:val="20"/>
      </w:rPr>
    </w:lvl>
    <w:lvl w:ilvl="7" w:tentative="1">
      <w:start w:val="1"/>
      <w:numFmt w:val="bullet"/>
      <w:lvlText w:val=""/>
      <w:lvlJc w:val="left"/>
      <w:pPr>
        <w:tabs>
          <w:tab w:val="num" w:pos="4898"/>
        </w:tabs>
        <w:ind w:left="4898" w:hanging="360"/>
      </w:pPr>
      <w:rPr>
        <w:rFonts w:ascii="Symbol" w:hAnsi="Symbol" w:hint="default"/>
        <w:sz w:val="20"/>
      </w:rPr>
    </w:lvl>
    <w:lvl w:ilvl="8" w:tentative="1">
      <w:start w:val="1"/>
      <w:numFmt w:val="bullet"/>
      <w:lvlText w:val=""/>
      <w:lvlJc w:val="left"/>
      <w:pPr>
        <w:tabs>
          <w:tab w:val="num" w:pos="5618"/>
        </w:tabs>
        <w:ind w:left="5618" w:hanging="360"/>
      </w:pPr>
      <w:rPr>
        <w:rFonts w:ascii="Symbol" w:hAnsi="Symbol" w:hint="default"/>
        <w:sz w:val="20"/>
      </w:rPr>
    </w:lvl>
  </w:abstractNum>
  <w:abstractNum w:abstractNumId="7" w15:restartNumberingAfterBreak="0">
    <w:nsid w:val="75ED48A2"/>
    <w:multiLevelType w:val="hybridMultilevel"/>
    <w:tmpl w:val="2BDAAB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3403384">
    <w:abstractNumId w:val="3"/>
  </w:num>
  <w:num w:numId="2" w16cid:durableId="1843470633">
    <w:abstractNumId w:val="2"/>
  </w:num>
  <w:num w:numId="3" w16cid:durableId="1536120864">
    <w:abstractNumId w:val="0"/>
  </w:num>
  <w:num w:numId="4" w16cid:durableId="1686663118">
    <w:abstractNumId w:val="1"/>
  </w:num>
  <w:num w:numId="5" w16cid:durableId="208879177">
    <w:abstractNumId w:val="6"/>
  </w:num>
  <w:num w:numId="6" w16cid:durableId="1530685707">
    <w:abstractNumId w:val="4"/>
  </w:num>
  <w:num w:numId="7" w16cid:durableId="1324775693">
    <w:abstractNumId w:val="7"/>
  </w:num>
  <w:num w:numId="8" w16cid:durableId="15558486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gutterAtTop/>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B8"/>
    <w:rsid w:val="00017D0E"/>
    <w:rsid w:val="00073C1C"/>
    <w:rsid w:val="000C5797"/>
    <w:rsid w:val="001C1DD6"/>
    <w:rsid w:val="001F3DDA"/>
    <w:rsid w:val="001F5686"/>
    <w:rsid w:val="002050C1"/>
    <w:rsid w:val="002923B3"/>
    <w:rsid w:val="00332046"/>
    <w:rsid w:val="00425FE5"/>
    <w:rsid w:val="004A36EB"/>
    <w:rsid w:val="004A5335"/>
    <w:rsid w:val="00664210"/>
    <w:rsid w:val="00681CB9"/>
    <w:rsid w:val="00694610"/>
    <w:rsid w:val="006C6A54"/>
    <w:rsid w:val="007054BE"/>
    <w:rsid w:val="00724863"/>
    <w:rsid w:val="007454B5"/>
    <w:rsid w:val="0075575C"/>
    <w:rsid w:val="00792F1E"/>
    <w:rsid w:val="00913225"/>
    <w:rsid w:val="00946BFC"/>
    <w:rsid w:val="00A16E63"/>
    <w:rsid w:val="00A8633D"/>
    <w:rsid w:val="00A95EB3"/>
    <w:rsid w:val="00B911CD"/>
    <w:rsid w:val="00BA77F3"/>
    <w:rsid w:val="00C52CB8"/>
    <w:rsid w:val="00D603DF"/>
    <w:rsid w:val="00E04A05"/>
    <w:rsid w:val="00E75571"/>
    <w:rsid w:val="00EF6BBC"/>
    <w:rsid w:val="00F66B78"/>
    <w:rsid w:val="00FF18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89E33"/>
  <w15:chartTrackingRefBased/>
  <w15:docId w15:val="{FB7770B8-7E1D-4F6D-B813-FC1374C83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CB8"/>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B Table Grid"/>
    <w:basedOn w:val="TableNormal"/>
    <w:uiPriority w:val="39"/>
    <w:rsid w:val="00C52CB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Single bullet style,Bullets,Table numbering,List Paragraph 2,Bullet Point"/>
    <w:basedOn w:val="Normal"/>
    <w:link w:val="ListParagraphChar"/>
    <w:uiPriority w:val="34"/>
    <w:qFormat/>
    <w:rsid w:val="00C52CB8"/>
    <w:pPr>
      <w:spacing w:before="0" w:after="180" w:line="360" w:lineRule="auto"/>
      <w:ind w:left="720"/>
      <w:contextualSpacing/>
    </w:pPr>
    <w:rPr>
      <w:rFonts w:eastAsiaTheme="minorHAnsi" w:cstheme="minorBidi"/>
      <w:szCs w:val="22"/>
    </w:rPr>
  </w:style>
  <w:style w:type="character" w:customStyle="1" w:styleId="ListParagraphChar">
    <w:name w:val="List Paragraph Char"/>
    <w:aliases w:val="List Paragraph1 Char,Single bullet style Char,Bullets Char,Table numbering Char,List Paragraph 2 Char,Bullet Point Char"/>
    <w:link w:val="ListParagraph"/>
    <w:uiPriority w:val="34"/>
    <w:rsid w:val="00C52CB8"/>
    <w:rPr>
      <w:rFonts w:ascii="Arial" w:hAnsi="Arial"/>
    </w:rPr>
  </w:style>
  <w:style w:type="paragraph" w:customStyle="1" w:styleId="paragraph">
    <w:name w:val="paragraph"/>
    <w:basedOn w:val="Normal"/>
    <w:qFormat/>
    <w:rsid w:val="00C52CB8"/>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C52CB8"/>
  </w:style>
  <w:style w:type="character" w:customStyle="1" w:styleId="eop">
    <w:name w:val="eop"/>
    <w:basedOn w:val="DefaultParagraphFont"/>
    <w:rsid w:val="00C52CB8"/>
  </w:style>
  <w:style w:type="paragraph" w:styleId="Header">
    <w:name w:val="header"/>
    <w:basedOn w:val="Normal"/>
    <w:link w:val="HeaderChar"/>
    <w:uiPriority w:val="99"/>
    <w:unhideWhenUsed/>
    <w:rsid w:val="00694610"/>
    <w:pPr>
      <w:tabs>
        <w:tab w:val="center" w:pos="4680"/>
        <w:tab w:val="right" w:pos="9360"/>
      </w:tabs>
      <w:spacing w:before="0" w:after="0"/>
    </w:pPr>
  </w:style>
  <w:style w:type="character" w:customStyle="1" w:styleId="HeaderChar">
    <w:name w:val="Header Char"/>
    <w:basedOn w:val="DefaultParagraphFont"/>
    <w:link w:val="Header"/>
    <w:uiPriority w:val="99"/>
    <w:rsid w:val="00694610"/>
    <w:rPr>
      <w:rFonts w:ascii="Arial" w:eastAsia="Times New Roman" w:hAnsi="Arial" w:cs="Times New Roman"/>
      <w:szCs w:val="20"/>
    </w:rPr>
  </w:style>
  <w:style w:type="paragraph" w:styleId="Footer">
    <w:name w:val="footer"/>
    <w:basedOn w:val="Normal"/>
    <w:link w:val="FooterChar"/>
    <w:uiPriority w:val="99"/>
    <w:unhideWhenUsed/>
    <w:rsid w:val="00694610"/>
    <w:pPr>
      <w:tabs>
        <w:tab w:val="center" w:pos="4680"/>
        <w:tab w:val="right" w:pos="9360"/>
      </w:tabs>
      <w:spacing w:before="0" w:after="0"/>
    </w:pPr>
  </w:style>
  <w:style w:type="character" w:customStyle="1" w:styleId="FooterChar">
    <w:name w:val="Footer Char"/>
    <w:basedOn w:val="DefaultParagraphFont"/>
    <w:link w:val="Footer"/>
    <w:uiPriority w:val="99"/>
    <w:rsid w:val="00694610"/>
    <w:rPr>
      <w:rFonts w:ascii="Arial" w:eastAsia="Times New Roman" w:hAnsi="Arial" w:cs="Times New Roman"/>
      <w:szCs w:val="20"/>
    </w:rPr>
  </w:style>
  <w:style w:type="character" w:styleId="PageNumber">
    <w:name w:val="page number"/>
    <w:basedOn w:val="DefaultParagraphFont"/>
    <w:uiPriority w:val="99"/>
    <w:semiHidden/>
    <w:unhideWhenUsed/>
    <w:rsid w:val="001C1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1478</Words>
  <Characters>8431</Characters>
  <Application>Microsoft Office Word</Application>
  <DocSecurity>0</DocSecurity>
  <Lines>70</Lines>
  <Paragraphs>19</Paragraphs>
  <ScaleCrop>false</ScaleCrop>
  <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Davis</cp:lastModifiedBy>
  <cp:revision>16</cp:revision>
  <dcterms:created xsi:type="dcterms:W3CDTF">2021-11-10T04:17:00Z</dcterms:created>
  <dcterms:modified xsi:type="dcterms:W3CDTF">2023-02-15T23:06:00Z</dcterms:modified>
</cp:coreProperties>
</file>